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5D26AD">
      <w:pPr>
        <w:pStyle w:val="2"/>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附件3</w:t>
      </w:r>
    </w:p>
    <w:p w14:paraId="2BC59072">
      <w:pPr>
        <w:keepNext w:val="0"/>
        <w:keepLines w:val="0"/>
        <w:pageBreakBefore w:val="0"/>
        <w:widowControl/>
        <w:suppressLineNumbers w:val="0"/>
        <w:kinsoku/>
        <w:wordWrap/>
        <w:overflowPunct/>
        <w:topLinePunct w:val="0"/>
        <w:autoSpaceDE/>
        <w:autoSpaceDN/>
        <w:bidi w:val="0"/>
        <w:adjustRightInd w:val="0"/>
        <w:snapToGrid w:val="0"/>
        <w:jc w:val="center"/>
        <w:textAlignment w:val="auto"/>
        <w:rPr>
          <w:rFonts w:hint="default" w:ascii="Times New Roman" w:hAnsi="Times New Roman" w:eastAsia="黑体" w:cs="Times New Roman"/>
          <w:color w:val="000000"/>
          <w:sz w:val="32"/>
          <w:szCs w:val="32"/>
          <w:lang w:val="en-US" w:eastAsia="zh-CN"/>
        </w:rPr>
      </w:pPr>
      <w:r>
        <w:rPr>
          <w:rFonts w:hint="default" w:ascii="Times New Roman" w:hAnsi="Times New Roman" w:eastAsia="黑体" w:cs="Times New Roman"/>
          <w:color w:val="000000"/>
          <w:sz w:val="36"/>
          <w:szCs w:val="36"/>
          <w:lang w:val="en-US" w:eastAsia="zh-CN"/>
        </w:rPr>
        <w:t>202</w:t>
      </w:r>
      <w:r>
        <w:rPr>
          <w:rFonts w:hint="eastAsia" w:ascii="Times New Roman" w:hAnsi="Times New Roman" w:eastAsia="黑体" w:cs="Times New Roman"/>
          <w:color w:val="000000"/>
          <w:sz w:val="36"/>
          <w:szCs w:val="36"/>
          <w:lang w:val="en-US" w:eastAsia="zh-CN"/>
        </w:rPr>
        <w:t>5</w:t>
      </w:r>
      <w:r>
        <w:rPr>
          <w:rFonts w:hint="default" w:ascii="Times New Roman" w:hAnsi="Times New Roman" w:eastAsia="黑体" w:cs="Times New Roman"/>
          <w:color w:val="000000"/>
          <w:sz w:val="36"/>
          <w:szCs w:val="36"/>
          <w:lang w:val="en-US" w:eastAsia="zh-CN"/>
        </w:rPr>
        <w:t>杭州市百强企业申报表填表说明</w:t>
      </w:r>
    </w:p>
    <w:p w14:paraId="5D8C852A">
      <w:pPr>
        <w:keepNext w:val="0"/>
        <w:keepLines w:val="0"/>
        <w:pageBreakBefore w:val="0"/>
        <w:widowControl/>
        <w:suppressLineNumbers w:val="0"/>
        <w:kinsoku/>
        <w:wordWrap/>
        <w:overflowPunct/>
        <w:topLinePunct w:val="0"/>
        <w:autoSpaceDE/>
        <w:autoSpaceDN/>
        <w:bidi w:val="0"/>
        <w:adjustRightInd w:val="0"/>
        <w:snapToGrid w:val="0"/>
        <w:spacing w:before="163" w:beforeLines="50" w:after="163" w:afterLines="50"/>
        <w:jc w:val="center"/>
        <w:textAlignment w:val="auto"/>
        <w:rPr>
          <w:rFonts w:hint="default" w:ascii="Times New Roman" w:hAnsi="Times New Roman" w:eastAsia="楷体_GB2312" w:cs="Times New Roman"/>
          <w:color w:val="000000"/>
          <w:sz w:val="30"/>
          <w:szCs w:val="30"/>
        </w:rPr>
      </w:pPr>
    </w:p>
    <w:p w14:paraId="5EFE69AE">
      <w:pPr>
        <w:keepNext w:val="0"/>
        <w:keepLines w:val="0"/>
        <w:pageBreakBefore w:val="0"/>
        <w:numPr>
          <w:ilvl w:val="0"/>
          <w:numId w:val="0"/>
        </w:numPr>
        <w:wordWrap/>
        <w:overflowPunct/>
        <w:topLinePunct w:val="0"/>
        <w:bidi w:val="0"/>
        <w:adjustRightInd w:val="0"/>
        <w:snapToGrid/>
        <w:spacing w:line="560" w:lineRule="exact"/>
        <w:ind w:firstLine="640" w:firstLineChars="200"/>
        <w:rPr>
          <w:rFonts w:hint="default"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2025杭州市综合百强、制造业百强、数字经济百强</w:t>
      </w:r>
      <w:r>
        <w:rPr>
          <w:rFonts w:hint="default" w:ascii="Times New Roman" w:hAnsi="Times New Roman" w:eastAsia="仿宋_GB2312" w:cs="Times New Roman"/>
          <w:color w:val="auto"/>
          <w:sz w:val="32"/>
          <w:szCs w:val="32"/>
          <w:lang w:val="en-US" w:eastAsia="zh-CN"/>
        </w:rPr>
        <w:t>申报表主要栏目填报说明如下：</w:t>
      </w:r>
    </w:p>
    <w:p w14:paraId="7C5F299D">
      <w:pPr>
        <w:keepNext w:val="0"/>
        <w:keepLines w:val="0"/>
        <w:pageBreakBefore w:val="0"/>
        <w:numPr>
          <w:ilvl w:val="0"/>
          <w:numId w:val="1"/>
        </w:numPr>
        <w:wordWrap/>
        <w:overflowPunct/>
        <w:topLinePunct w:val="0"/>
        <w:bidi w:val="0"/>
        <w:adjustRightInd w:val="0"/>
        <w:snapToGrid/>
        <w:spacing w:line="560" w:lineRule="exact"/>
        <w:ind w:firstLine="640" w:firstLineChars="200"/>
        <w:rPr>
          <w:rFonts w:hint="default" w:ascii="Times New Roman" w:hAnsi="Times New Roman" w:eastAsia="仿宋_GB2312" w:cs="Times New Roman"/>
          <w:color w:val="auto"/>
          <w:sz w:val="32"/>
          <w:szCs w:val="32"/>
          <w:lang w:val="en-US" w:eastAsia="zh-CN"/>
        </w:rPr>
      </w:pPr>
      <w:r>
        <w:rPr>
          <w:rFonts w:hint="eastAsia" w:ascii="黑体" w:hAnsi="黑体" w:eastAsia="黑体" w:cs="黑体"/>
          <w:b w:val="0"/>
          <w:bCs w:val="0"/>
          <w:color w:val="auto"/>
          <w:sz w:val="32"/>
          <w:szCs w:val="32"/>
          <w:lang w:val="en-US" w:eastAsia="zh-CN"/>
        </w:rPr>
        <w:t>企业性质栏：</w:t>
      </w:r>
      <w:r>
        <w:rPr>
          <w:rFonts w:hint="default" w:ascii="Times New Roman" w:hAnsi="Times New Roman" w:eastAsia="仿宋_GB2312" w:cs="Times New Roman"/>
          <w:color w:val="auto"/>
          <w:sz w:val="32"/>
          <w:szCs w:val="32"/>
          <w:lang w:val="en-US" w:eastAsia="zh-CN"/>
        </w:rPr>
        <w:t>请从“国有”、“民营”</w:t>
      </w:r>
      <w:r>
        <w:rPr>
          <w:rFonts w:hint="eastAsia" w:ascii="Times New Roman" w:hAnsi="Times New Roman" w:eastAsia="仿宋_GB2312" w:cs="Times New Roman"/>
          <w:color w:val="auto"/>
          <w:sz w:val="32"/>
          <w:szCs w:val="32"/>
          <w:lang w:val="en-US" w:eastAsia="zh-CN"/>
        </w:rPr>
        <w:t>、“其他”三</w:t>
      </w:r>
      <w:r>
        <w:rPr>
          <w:rFonts w:hint="default" w:ascii="Times New Roman" w:hAnsi="Times New Roman" w:eastAsia="仿宋_GB2312" w:cs="Times New Roman"/>
          <w:color w:val="auto"/>
          <w:sz w:val="32"/>
          <w:szCs w:val="32"/>
          <w:lang w:val="en-US" w:eastAsia="zh-CN"/>
        </w:rPr>
        <w:t>种性质中选一项打√。国有是指国有及国有控股企业，民营是指非国有企业，包括集体和私营企业等。</w:t>
      </w:r>
    </w:p>
    <w:p w14:paraId="02E03C85">
      <w:pPr>
        <w:keepNext w:val="0"/>
        <w:keepLines w:val="0"/>
        <w:pageBreakBefore w:val="0"/>
        <w:wordWrap/>
        <w:overflowPunct/>
        <w:topLinePunct w:val="0"/>
        <w:bidi w:val="0"/>
        <w:adjustRightInd w:val="0"/>
        <w:snapToGrid/>
        <w:spacing w:line="560" w:lineRule="exact"/>
        <w:ind w:firstLine="640" w:firstLineChars="200"/>
        <w:rPr>
          <w:rFonts w:hint="default" w:ascii="Times New Roman" w:hAnsi="Times New Roman" w:eastAsia="仿宋_GB2312" w:cs="Times New Roman"/>
          <w:color w:val="auto"/>
          <w:sz w:val="32"/>
          <w:szCs w:val="32"/>
          <w:highlight w:val="none"/>
          <w:lang w:val="en-US" w:eastAsia="zh-CN"/>
        </w:rPr>
      </w:pPr>
      <w:r>
        <w:rPr>
          <w:rFonts w:hint="eastAsia" w:ascii="黑体" w:hAnsi="黑体" w:eastAsia="黑体" w:cs="黑体"/>
          <w:b w:val="0"/>
          <w:bCs w:val="0"/>
          <w:color w:val="auto"/>
          <w:sz w:val="32"/>
          <w:szCs w:val="32"/>
          <w:lang w:val="en-US" w:eastAsia="zh-CN"/>
        </w:rPr>
        <w:t>二、生产的产品或提供的服务栏：</w:t>
      </w:r>
      <w:r>
        <w:rPr>
          <w:rFonts w:hint="default" w:ascii="Times New Roman" w:hAnsi="Times New Roman" w:eastAsia="仿宋_GB2312" w:cs="Times New Roman"/>
          <w:color w:val="auto"/>
          <w:sz w:val="32"/>
          <w:szCs w:val="32"/>
          <w:highlight w:val="none"/>
          <w:lang w:val="en-US" w:eastAsia="zh-CN"/>
        </w:rPr>
        <w:t>指企业生产的主要产品或提供的主要服务，按在营业收入的占比由大到小排列，最多不超过3项。</w:t>
      </w:r>
      <w:r>
        <w:rPr>
          <w:rFonts w:hint="eastAsia" w:ascii="Times New Roman" w:hAnsi="Times New Roman" w:eastAsia="仿宋_GB2312" w:cs="Times New Roman"/>
          <w:b/>
          <w:bCs/>
          <w:color w:val="auto"/>
          <w:sz w:val="32"/>
          <w:szCs w:val="32"/>
          <w:highlight w:val="none"/>
          <w:lang w:val="en-US" w:eastAsia="zh-CN"/>
        </w:rPr>
        <w:t>（</w:t>
      </w:r>
      <w:r>
        <w:rPr>
          <w:rFonts w:hint="default" w:ascii="Times New Roman" w:hAnsi="Times New Roman" w:eastAsia="仿宋_GB2312" w:cs="Times New Roman"/>
          <w:b/>
          <w:bCs/>
          <w:color w:val="auto"/>
          <w:sz w:val="32"/>
          <w:szCs w:val="32"/>
          <w:highlight w:val="none"/>
          <w:lang w:val="en-US" w:eastAsia="zh-CN"/>
        </w:rPr>
        <w:t>必须填写</w:t>
      </w:r>
      <w:r>
        <w:rPr>
          <w:rFonts w:hint="eastAsia" w:ascii="Times New Roman" w:hAnsi="Times New Roman" w:eastAsia="仿宋_GB2312" w:cs="Times New Roman"/>
          <w:b/>
          <w:bCs/>
          <w:color w:val="auto"/>
          <w:sz w:val="32"/>
          <w:szCs w:val="32"/>
          <w:highlight w:val="none"/>
          <w:lang w:val="en-US" w:eastAsia="zh-CN"/>
        </w:rPr>
        <w:t>）</w:t>
      </w:r>
    </w:p>
    <w:p w14:paraId="09B035BE">
      <w:pPr>
        <w:keepNext w:val="0"/>
        <w:keepLines w:val="0"/>
        <w:pageBreakBefore w:val="0"/>
        <w:wordWrap/>
        <w:overflowPunct/>
        <w:topLinePunct w:val="0"/>
        <w:bidi w:val="0"/>
        <w:adjustRightInd w:val="0"/>
        <w:snapToGrid/>
        <w:spacing w:line="560" w:lineRule="exact"/>
        <w:ind w:firstLine="640" w:firstLineChars="200"/>
        <w:rPr>
          <w:rFonts w:hint="default" w:ascii="Times New Roman" w:hAnsi="Times New Roman" w:eastAsia="仿宋_GB2312" w:cs="Times New Roman"/>
          <w:color w:val="auto"/>
          <w:sz w:val="32"/>
          <w:szCs w:val="32"/>
          <w:highlight w:val="yellow"/>
          <w:lang w:val="en-US" w:eastAsia="zh-CN"/>
        </w:rPr>
      </w:pPr>
      <w:r>
        <w:rPr>
          <w:rFonts w:hint="eastAsia" w:ascii="黑体" w:hAnsi="黑体" w:eastAsia="黑体" w:cs="黑体"/>
          <w:b w:val="0"/>
          <w:bCs w:val="0"/>
          <w:color w:val="auto"/>
          <w:sz w:val="32"/>
          <w:szCs w:val="32"/>
          <w:lang w:val="en-US" w:eastAsia="zh-CN"/>
        </w:rPr>
        <w:t>三、指标栏：</w:t>
      </w:r>
      <w:r>
        <w:rPr>
          <w:rFonts w:hint="eastAsia" w:ascii="Times New Roman" w:hAnsi="Times New Roman" w:eastAsia="仿宋_GB2312" w:cs="Times New Roman"/>
          <w:color w:val="auto"/>
          <w:sz w:val="32"/>
          <w:szCs w:val="32"/>
          <w:highlight w:val="none"/>
          <w:lang w:val="en-US" w:eastAsia="zh-CN"/>
        </w:rPr>
        <w:t>综合百强</w:t>
      </w:r>
      <w:r>
        <w:rPr>
          <w:rFonts w:hint="default" w:ascii="Times New Roman" w:hAnsi="Times New Roman" w:eastAsia="仿宋_GB2312" w:cs="Times New Roman"/>
          <w:color w:val="auto"/>
          <w:sz w:val="32"/>
          <w:szCs w:val="32"/>
          <w:lang w:val="en-US" w:eastAsia="zh-CN"/>
        </w:rPr>
        <w:t>所有指标均按企业合并财务报表的数据填报，</w:t>
      </w:r>
      <w:r>
        <w:rPr>
          <w:rFonts w:hint="eastAsia" w:ascii="Times New Roman" w:hAnsi="Times New Roman" w:eastAsia="仿宋_GB2312" w:cs="Times New Roman"/>
          <w:color w:val="auto"/>
          <w:sz w:val="32"/>
          <w:szCs w:val="32"/>
          <w:lang w:val="en-US" w:eastAsia="zh-CN"/>
        </w:rPr>
        <w:t>制造业百强、数字经济百强</w:t>
      </w:r>
      <w:r>
        <w:rPr>
          <w:rFonts w:hint="default" w:ascii="Times New Roman" w:hAnsi="Times New Roman" w:eastAsia="仿宋_GB2312" w:cs="Times New Roman"/>
          <w:color w:val="auto"/>
          <w:sz w:val="32"/>
          <w:szCs w:val="32"/>
          <w:lang w:val="en-US" w:eastAsia="zh-CN"/>
        </w:rPr>
        <w:t>指标均按</w:t>
      </w:r>
      <w:r>
        <w:rPr>
          <w:rFonts w:hint="eastAsia" w:ascii="Times New Roman" w:hAnsi="Times New Roman" w:eastAsia="仿宋_GB2312" w:cs="Times New Roman"/>
          <w:color w:val="auto"/>
          <w:sz w:val="32"/>
          <w:szCs w:val="32"/>
          <w:lang w:val="en-US" w:eastAsia="zh-CN"/>
        </w:rPr>
        <w:t>单一企业</w:t>
      </w:r>
      <w:r>
        <w:rPr>
          <w:rFonts w:hint="default" w:ascii="Times New Roman" w:hAnsi="Times New Roman" w:eastAsia="仿宋_GB2312" w:cs="Times New Roman"/>
          <w:color w:val="auto"/>
          <w:sz w:val="32"/>
          <w:szCs w:val="32"/>
          <w:lang w:val="en-US" w:eastAsia="zh-CN"/>
        </w:rPr>
        <w:t>财务报表的数据填报</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金额单位：万元人民币</w:t>
      </w:r>
      <w:r>
        <w:rPr>
          <w:rFonts w:hint="eastAsia" w:ascii="Times New Roman" w:hAnsi="Times New Roman" w:eastAsia="仿宋_GB2312" w:cs="Times New Roman"/>
          <w:color w:val="auto"/>
          <w:sz w:val="32"/>
          <w:szCs w:val="32"/>
          <w:lang w:val="en-US" w:eastAsia="zh-CN"/>
        </w:rPr>
        <w:t>，</w:t>
      </w:r>
      <w:r>
        <w:rPr>
          <w:rFonts w:hint="eastAsia" w:ascii="Times New Roman" w:hAnsi="Times New Roman" w:eastAsia="仿宋_GB2312" w:cs="Times New Roman"/>
          <w:b/>
          <w:bCs/>
          <w:color w:val="auto"/>
          <w:sz w:val="32"/>
          <w:szCs w:val="32"/>
          <w:lang w:val="en-US" w:eastAsia="zh-CN"/>
        </w:rPr>
        <w:t>不保留小数位</w:t>
      </w:r>
      <w:r>
        <w:rPr>
          <w:rFonts w:hint="default" w:ascii="Times New Roman" w:hAnsi="Times New Roman" w:eastAsia="仿宋_GB2312" w:cs="Times New Roman"/>
          <w:color w:val="auto"/>
          <w:sz w:val="32"/>
          <w:szCs w:val="32"/>
          <w:lang w:val="en-US" w:eastAsia="zh-CN"/>
        </w:rPr>
        <w:t>。</w:t>
      </w:r>
    </w:p>
    <w:p w14:paraId="2852B5EE">
      <w:pPr>
        <w:keepNext w:val="0"/>
        <w:keepLines w:val="0"/>
        <w:pageBreakBefore w:val="0"/>
        <w:wordWrap/>
        <w:overflowPunct/>
        <w:topLinePunct w:val="0"/>
        <w:bidi w:val="0"/>
        <w:adjustRightInd w:val="0"/>
        <w:snapToGrid/>
        <w:spacing w:line="560" w:lineRule="exact"/>
        <w:ind w:firstLine="643" w:firstLineChars="200"/>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b/>
          <w:bCs/>
          <w:color w:val="auto"/>
          <w:sz w:val="32"/>
          <w:szCs w:val="32"/>
          <w:lang w:val="en-US" w:eastAsia="zh-CN"/>
        </w:rPr>
        <w:t>营业收入：</w:t>
      </w:r>
      <w:r>
        <w:rPr>
          <w:rFonts w:hint="default" w:ascii="Times New Roman" w:hAnsi="Times New Roman" w:eastAsia="仿宋_GB2312" w:cs="Times New Roman"/>
          <w:color w:val="auto"/>
          <w:sz w:val="32"/>
          <w:szCs w:val="32"/>
          <w:lang w:val="en-US" w:eastAsia="zh-CN"/>
        </w:rPr>
        <w:t>包括企业的所有收入，不含增值税，即主营业务和非主营业务、境内和境外的收入。不含非连续性经营活动及石油、酒类的代征消费税收入。商业银行的营业收入为利息收入与非利息营业收入之和</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不扣减对应的支出</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。保险公司的营业收入是保险费和年金收入扣除储蓄的资本收益或损失。</w:t>
      </w:r>
      <w:bookmarkStart w:id="0" w:name="_GoBack"/>
      <w:bookmarkEnd w:id="0"/>
    </w:p>
    <w:p w14:paraId="2B1F6A60">
      <w:pPr>
        <w:keepNext w:val="0"/>
        <w:keepLines w:val="0"/>
        <w:pageBreakBefore w:val="0"/>
        <w:wordWrap/>
        <w:overflowPunct/>
        <w:topLinePunct w:val="0"/>
        <w:bidi w:val="0"/>
        <w:adjustRightInd w:val="0"/>
        <w:snapToGrid/>
        <w:spacing w:line="560" w:lineRule="exact"/>
        <w:ind w:firstLine="643" w:firstLineChars="200"/>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b/>
          <w:bCs/>
          <w:color w:val="auto"/>
          <w:sz w:val="32"/>
          <w:szCs w:val="32"/>
          <w:lang w:val="en-US" w:eastAsia="zh-CN"/>
        </w:rPr>
        <w:t>利润总额：</w:t>
      </w:r>
      <w:r>
        <w:rPr>
          <w:rFonts w:hint="default" w:ascii="Times New Roman" w:hAnsi="Times New Roman" w:eastAsia="仿宋_GB2312" w:cs="Times New Roman"/>
          <w:color w:val="auto"/>
          <w:sz w:val="32"/>
          <w:szCs w:val="32"/>
          <w:lang w:val="en-US" w:eastAsia="zh-CN"/>
        </w:rPr>
        <w:t>所得税税前利润。</w:t>
      </w:r>
    </w:p>
    <w:p w14:paraId="343DD2B3">
      <w:pPr>
        <w:keepNext w:val="0"/>
        <w:keepLines w:val="0"/>
        <w:pageBreakBefore w:val="0"/>
        <w:wordWrap/>
        <w:overflowPunct/>
        <w:topLinePunct w:val="0"/>
        <w:bidi w:val="0"/>
        <w:adjustRightInd w:val="0"/>
        <w:snapToGrid/>
        <w:spacing w:line="560" w:lineRule="exact"/>
        <w:ind w:firstLine="643" w:firstLineChars="200"/>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b/>
          <w:bCs/>
          <w:color w:val="auto"/>
          <w:sz w:val="32"/>
          <w:szCs w:val="32"/>
          <w:lang w:val="en-US" w:eastAsia="zh-CN"/>
        </w:rPr>
        <w:t>净利润：</w:t>
      </w:r>
      <w:r>
        <w:rPr>
          <w:rFonts w:hint="default" w:ascii="Times New Roman" w:hAnsi="Times New Roman" w:eastAsia="仿宋_GB2312" w:cs="Times New Roman"/>
          <w:color w:val="auto"/>
          <w:sz w:val="32"/>
          <w:szCs w:val="32"/>
          <w:lang w:val="en-US" w:eastAsia="zh-CN"/>
        </w:rPr>
        <w:t>利润总额扣除所得税。</w:t>
      </w:r>
    </w:p>
    <w:p w14:paraId="5D57561A">
      <w:pPr>
        <w:keepNext w:val="0"/>
        <w:keepLines w:val="0"/>
        <w:pageBreakBefore w:val="0"/>
        <w:wordWrap/>
        <w:overflowPunct/>
        <w:topLinePunct w:val="0"/>
        <w:bidi w:val="0"/>
        <w:adjustRightInd w:val="0"/>
        <w:snapToGrid/>
        <w:spacing w:line="560" w:lineRule="exact"/>
        <w:ind w:firstLine="643" w:firstLineChars="200"/>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b/>
          <w:bCs/>
          <w:color w:val="auto"/>
          <w:sz w:val="32"/>
          <w:szCs w:val="32"/>
          <w:lang w:val="en-US" w:eastAsia="zh-CN"/>
        </w:rPr>
        <w:t>归属母公司所有者净利润</w:t>
      </w:r>
      <w:r>
        <w:rPr>
          <w:rFonts w:hint="eastAsia" w:ascii="Times New Roman" w:hAnsi="Times New Roman" w:eastAsia="仿宋_GB2312" w:cs="Times New Roman"/>
          <w:color w:val="auto"/>
          <w:sz w:val="32"/>
          <w:szCs w:val="32"/>
          <w:lang w:val="en-US" w:eastAsia="zh-CN"/>
        </w:rPr>
        <w:t>（仅综合百强填报）</w:t>
      </w:r>
      <w:r>
        <w:rPr>
          <w:rFonts w:hint="default" w:ascii="Times New Roman" w:hAnsi="Times New Roman" w:eastAsia="仿宋_GB2312" w:cs="Times New Roman"/>
          <w:b/>
          <w:bCs/>
          <w:color w:val="auto"/>
          <w:sz w:val="32"/>
          <w:szCs w:val="32"/>
          <w:lang w:val="en-US" w:eastAsia="zh-CN"/>
        </w:rPr>
        <w:t>：</w:t>
      </w:r>
      <w:r>
        <w:rPr>
          <w:rFonts w:hint="default" w:ascii="Times New Roman" w:hAnsi="Times New Roman" w:eastAsia="仿宋_GB2312" w:cs="Times New Roman"/>
          <w:color w:val="auto"/>
          <w:sz w:val="32"/>
          <w:szCs w:val="32"/>
          <w:lang w:val="en-US" w:eastAsia="zh-CN"/>
        </w:rPr>
        <w:t>净利润扣除少数股东损益。</w:t>
      </w:r>
    </w:p>
    <w:p w14:paraId="593FB323">
      <w:pPr>
        <w:keepNext w:val="0"/>
        <w:keepLines w:val="0"/>
        <w:pageBreakBefore w:val="0"/>
        <w:widowControl w:val="0"/>
        <w:kinsoku/>
        <w:wordWrap/>
        <w:overflowPunct/>
        <w:topLinePunct w:val="0"/>
        <w:autoSpaceDE/>
        <w:autoSpaceDN/>
        <w:bidi w:val="0"/>
        <w:adjustRightInd w:val="0"/>
        <w:snapToGrid/>
        <w:spacing w:line="540" w:lineRule="exact"/>
        <w:ind w:firstLine="643"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b/>
          <w:bCs/>
          <w:color w:val="auto"/>
          <w:sz w:val="32"/>
          <w:szCs w:val="32"/>
          <w:lang w:val="en-US" w:eastAsia="zh-CN"/>
        </w:rPr>
        <w:t>资产总额：</w:t>
      </w:r>
      <w:r>
        <w:rPr>
          <w:rFonts w:hint="default" w:ascii="Times New Roman" w:hAnsi="Times New Roman" w:eastAsia="仿宋_GB2312" w:cs="Times New Roman"/>
          <w:color w:val="auto"/>
          <w:sz w:val="32"/>
          <w:szCs w:val="32"/>
          <w:lang w:val="en-US" w:eastAsia="zh-CN"/>
        </w:rPr>
        <w:t>年末的资产总额。</w:t>
      </w:r>
    </w:p>
    <w:p w14:paraId="2832845E">
      <w:pPr>
        <w:keepNext w:val="0"/>
        <w:keepLines w:val="0"/>
        <w:pageBreakBefore w:val="0"/>
        <w:widowControl w:val="0"/>
        <w:kinsoku/>
        <w:wordWrap/>
        <w:overflowPunct/>
        <w:topLinePunct w:val="0"/>
        <w:autoSpaceDE/>
        <w:autoSpaceDN/>
        <w:bidi w:val="0"/>
        <w:adjustRightInd w:val="0"/>
        <w:snapToGrid/>
        <w:spacing w:line="540" w:lineRule="exact"/>
        <w:ind w:firstLine="643"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b/>
          <w:bCs/>
          <w:color w:val="auto"/>
          <w:sz w:val="32"/>
          <w:szCs w:val="32"/>
          <w:lang w:val="en-US" w:eastAsia="zh-CN"/>
        </w:rPr>
        <w:t>所有者权益：</w:t>
      </w:r>
      <w:r>
        <w:rPr>
          <w:rFonts w:hint="default" w:ascii="Times New Roman" w:hAnsi="Times New Roman" w:eastAsia="仿宋_GB2312" w:cs="Times New Roman"/>
          <w:color w:val="auto"/>
          <w:sz w:val="32"/>
          <w:szCs w:val="32"/>
          <w:lang w:val="en-US" w:eastAsia="zh-CN"/>
        </w:rPr>
        <w:t>年末的所有者权益总额。</w:t>
      </w:r>
    </w:p>
    <w:p w14:paraId="40C8703F">
      <w:pPr>
        <w:keepNext w:val="0"/>
        <w:keepLines w:val="0"/>
        <w:pageBreakBefore w:val="0"/>
        <w:widowControl w:val="0"/>
        <w:kinsoku/>
        <w:wordWrap/>
        <w:overflowPunct/>
        <w:topLinePunct w:val="0"/>
        <w:autoSpaceDE/>
        <w:autoSpaceDN/>
        <w:bidi w:val="0"/>
        <w:adjustRightInd w:val="0"/>
        <w:snapToGrid/>
        <w:spacing w:line="540" w:lineRule="exact"/>
        <w:ind w:firstLine="643"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b/>
          <w:bCs/>
          <w:color w:val="auto"/>
          <w:sz w:val="32"/>
          <w:szCs w:val="32"/>
          <w:lang w:val="en-US" w:eastAsia="zh-CN"/>
        </w:rPr>
        <w:t>归属母公司所有者权益</w:t>
      </w:r>
      <w:r>
        <w:rPr>
          <w:rFonts w:hint="eastAsia" w:ascii="Times New Roman" w:hAnsi="Times New Roman" w:eastAsia="仿宋_GB2312" w:cs="Times New Roman"/>
          <w:color w:val="auto"/>
          <w:sz w:val="32"/>
          <w:szCs w:val="32"/>
          <w:lang w:val="en-US" w:eastAsia="zh-CN"/>
        </w:rPr>
        <w:t>（仅综合百强填报）</w:t>
      </w:r>
      <w:r>
        <w:rPr>
          <w:rFonts w:hint="default" w:ascii="Times New Roman" w:hAnsi="Times New Roman" w:eastAsia="仿宋_GB2312" w:cs="Times New Roman"/>
          <w:b/>
          <w:bCs/>
          <w:color w:val="auto"/>
          <w:sz w:val="32"/>
          <w:szCs w:val="32"/>
          <w:lang w:val="en-US" w:eastAsia="zh-CN"/>
        </w:rPr>
        <w:t>：</w:t>
      </w:r>
      <w:r>
        <w:rPr>
          <w:rFonts w:hint="default" w:ascii="Times New Roman" w:hAnsi="Times New Roman" w:eastAsia="仿宋_GB2312" w:cs="Times New Roman"/>
          <w:color w:val="auto"/>
          <w:sz w:val="32"/>
          <w:szCs w:val="32"/>
          <w:lang w:val="en-US" w:eastAsia="zh-CN"/>
        </w:rPr>
        <w:t>所有者权益扣除少数股东权益。</w:t>
      </w:r>
    </w:p>
    <w:p w14:paraId="26754A4C">
      <w:pPr>
        <w:keepNext w:val="0"/>
        <w:keepLines w:val="0"/>
        <w:pageBreakBefore w:val="0"/>
        <w:widowControl w:val="0"/>
        <w:kinsoku/>
        <w:wordWrap/>
        <w:overflowPunct/>
        <w:topLinePunct w:val="0"/>
        <w:autoSpaceDE/>
        <w:autoSpaceDN/>
        <w:bidi w:val="0"/>
        <w:adjustRightInd w:val="0"/>
        <w:snapToGrid/>
        <w:spacing w:line="540" w:lineRule="exact"/>
        <w:ind w:firstLine="643"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b/>
          <w:bCs/>
          <w:color w:val="auto"/>
          <w:sz w:val="32"/>
          <w:szCs w:val="32"/>
          <w:lang w:val="en-US" w:eastAsia="zh-CN"/>
        </w:rPr>
        <w:t>纳税总额：</w:t>
      </w:r>
      <w:r>
        <w:rPr>
          <w:rFonts w:hint="default" w:ascii="Times New Roman" w:hAnsi="Times New Roman" w:eastAsia="仿宋_GB2312" w:cs="Times New Roman"/>
          <w:color w:val="auto"/>
          <w:sz w:val="32"/>
          <w:szCs w:val="32"/>
          <w:lang w:val="en-US" w:eastAsia="zh-CN"/>
        </w:rPr>
        <w:t>在中国大陆境内实际缴纳的税收总额，包括增值税、消费税、营业税、企业所得税以及其他各税种税收，不包括本企业（集团）代扣代缴其他企业或个人的各种税收，也不包括教育费附加、文化事业建设费等各项非税收费用。</w:t>
      </w:r>
    </w:p>
    <w:p w14:paraId="046556F2">
      <w:pPr>
        <w:keepNext w:val="0"/>
        <w:keepLines w:val="0"/>
        <w:pageBreakBefore w:val="0"/>
        <w:widowControl w:val="0"/>
        <w:kinsoku/>
        <w:wordWrap/>
        <w:overflowPunct/>
        <w:topLinePunct w:val="0"/>
        <w:autoSpaceDE/>
        <w:autoSpaceDN/>
        <w:bidi w:val="0"/>
        <w:adjustRightInd w:val="0"/>
        <w:snapToGrid/>
        <w:spacing w:line="540" w:lineRule="exact"/>
        <w:ind w:firstLine="643"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b/>
          <w:bCs/>
          <w:color w:val="auto"/>
          <w:sz w:val="32"/>
          <w:szCs w:val="32"/>
          <w:lang w:val="en-US" w:eastAsia="zh-CN"/>
        </w:rPr>
        <w:t>研发费用：</w:t>
      </w:r>
      <w:r>
        <w:rPr>
          <w:rFonts w:hint="default" w:ascii="Times New Roman" w:hAnsi="Times New Roman" w:eastAsia="仿宋_GB2312" w:cs="Times New Roman"/>
          <w:color w:val="auto"/>
          <w:sz w:val="32"/>
          <w:szCs w:val="32"/>
          <w:lang w:val="en-US" w:eastAsia="zh-CN"/>
        </w:rPr>
        <w:t>指企业研究开发新产品、新技术、新工艺所发生的各项费用，包括新产品设计费、工艺规程制定费、设备调整费、原材料和半成品的实验费、技术图书资料费、研究机构人员的工资、研究设备的折旧、新产品的试制、技术研究有关的其他经费以及委托其他单位进行科研试制的费用。</w:t>
      </w:r>
    </w:p>
    <w:p w14:paraId="62697D69">
      <w:pPr>
        <w:keepNext w:val="0"/>
        <w:keepLines w:val="0"/>
        <w:pageBreakBefore w:val="0"/>
        <w:widowControl w:val="0"/>
        <w:kinsoku/>
        <w:wordWrap/>
        <w:overflowPunct/>
        <w:topLinePunct w:val="0"/>
        <w:autoSpaceDE/>
        <w:autoSpaceDN/>
        <w:bidi w:val="0"/>
        <w:adjustRightInd w:val="0"/>
        <w:snapToGrid/>
        <w:spacing w:line="540" w:lineRule="exact"/>
        <w:ind w:firstLine="643"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b/>
          <w:bCs/>
          <w:color w:val="auto"/>
          <w:sz w:val="32"/>
          <w:szCs w:val="32"/>
          <w:lang w:val="en-US" w:eastAsia="zh-CN"/>
        </w:rPr>
        <w:t>员工总数：</w:t>
      </w:r>
      <w:r>
        <w:rPr>
          <w:rFonts w:hint="default" w:ascii="Times New Roman" w:hAnsi="Times New Roman" w:eastAsia="仿宋_GB2312" w:cs="Times New Roman"/>
          <w:color w:val="auto"/>
          <w:sz w:val="32"/>
          <w:szCs w:val="32"/>
          <w:lang w:val="en-US" w:eastAsia="zh-CN"/>
        </w:rPr>
        <w:t>年度平均从业人数（</w:t>
      </w:r>
      <w:r>
        <w:rPr>
          <w:rFonts w:hint="eastAsia" w:ascii="Times New Roman" w:hAnsi="Times New Roman" w:eastAsia="仿宋_GB2312" w:cs="Times New Roman"/>
          <w:color w:val="auto"/>
          <w:sz w:val="32"/>
          <w:szCs w:val="32"/>
          <w:lang w:val="en-US" w:eastAsia="zh-CN"/>
        </w:rPr>
        <w:t>综合百强则</w:t>
      </w:r>
      <w:r>
        <w:rPr>
          <w:rFonts w:hint="default" w:ascii="Times New Roman" w:hAnsi="Times New Roman" w:eastAsia="仿宋_GB2312" w:cs="Times New Roman"/>
          <w:color w:val="auto"/>
          <w:sz w:val="32"/>
          <w:szCs w:val="32"/>
          <w:lang w:val="en-US" w:eastAsia="zh-CN"/>
        </w:rPr>
        <w:t>含所有被合并报表企业的人数）。</w:t>
      </w:r>
    </w:p>
    <w:p w14:paraId="6346EA88">
      <w:pPr>
        <w:keepNext w:val="0"/>
        <w:keepLines w:val="0"/>
        <w:pageBreakBefore w:val="0"/>
        <w:widowControl w:val="0"/>
        <w:kinsoku/>
        <w:wordWrap/>
        <w:overflowPunct/>
        <w:topLinePunct w:val="0"/>
        <w:autoSpaceDE/>
        <w:autoSpaceDN/>
        <w:bidi w:val="0"/>
        <w:adjustRightInd w:val="0"/>
        <w:snapToGrid/>
        <w:spacing w:line="540" w:lineRule="exact"/>
        <w:ind w:firstLine="643"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b/>
          <w:bCs/>
          <w:color w:val="auto"/>
          <w:sz w:val="32"/>
          <w:szCs w:val="32"/>
          <w:lang w:val="en-US" w:eastAsia="zh-CN"/>
        </w:rPr>
        <w:t>海外收入、海外资产、海外员工</w:t>
      </w:r>
      <w:r>
        <w:rPr>
          <w:rFonts w:hint="default" w:ascii="Times New Roman" w:hAnsi="Times New Roman" w:eastAsia="仿宋_GB2312" w:cs="Times New Roman"/>
          <w:color w:val="auto"/>
          <w:sz w:val="32"/>
          <w:szCs w:val="32"/>
          <w:lang w:val="en-US" w:eastAsia="zh-CN"/>
        </w:rPr>
        <w:t>是指企业在中国大陆以外的营业收入、资产、员工。海外收入以平均汇率折算</w:t>
      </w:r>
      <w:r>
        <w:rPr>
          <w:rFonts w:hint="eastAsia" w:ascii="Times New Roman" w:hAnsi="Times New Roman" w:eastAsia="仿宋_GB2312" w:cs="Times New Roman"/>
          <w:color w:val="auto"/>
          <w:sz w:val="32"/>
          <w:szCs w:val="32"/>
          <w:lang w:val="en-US" w:eastAsia="zh-CN"/>
        </w:rPr>
        <w:t>，海外资产以年底汇率折算</w:t>
      </w:r>
      <w:r>
        <w:rPr>
          <w:rFonts w:hint="default" w:ascii="Times New Roman" w:hAnsi="Times New Roman" w:eastAsia="仿宋_GB2312" w:cs="Times New Roman"/>
          <w:color w:val="auto"/>
          <w:sz w:val="32"/>
          <w:szCs w:val="32"/>
          <w:lang w:val="en-US" w:eastAsia="zh-CN"/>
        </w:rPr>
        <w:t>。</w:t>
      </w:r>
    </w:p>
    <w:p w14:paraId="32DE17F1">
      <w:pPr>
        <w:keepNext w:val="0"/>
        <w:keepLines w:val="0"/>
        <w:pageBreakBefore w:val="0"/>
        <w:numPr>
          <w:ilvl w:val="0"/>
          <w:numId w:val="2"/>
        </w:numPr>
        <w:wordWrap/>
        <w:overflowPunct/>
        <w:topLinePunct w:val="0"/>
        <w:bidi w:val="0"/>
        <w:adjustRightInd w:val="0"/>
        <w:snapToGrid/>
        <w:spacing w:line="560" w:lineRule="exact"/>
        <w:ind w:firstLine="640" w:firstLineChars="200"/>
        <w:rPr>
          <w:rFonts w:hint="default" w:ascii="Times New Roman" w:hAnsi="Times New Roman" w:eastAsia="仿宋_GB2312" w:cs="Times New Roman"/>
          <w:color w:val="auto"/>
          <w:sz w:val="32"/>
          <w:szCs w:val="32"/>
          <w:lang w:val="en-US" w:eastAsia="zh-CN"/>
        </w:rPr>
      </w:pPr>
      <w:r>
        <w:rPr>
          <w:rFonts w:hint="eastAsia" w:ascii="黑体" w:hAnsi="黑体" w:eastAsia="黑体" w:cs="黑体"/>
          <w:b w:val="0"/>
          <w:bCs w:val="0"/>
          <w:color w:val="auto"/>
          <w:sz w:val="32"/>
          <w:szCs w:val="32"/>
          <w:lang w:val="en-US" w:eastAsia="zh-CN"/>
        </w:rPr>
        <w:t>企业信息栏：</w:t>
      </w:r>
      <w:r>
        <w:rPr>
          <w:rFonts w:hint="default" w:ascii="Times New Roman" w:hAnsi="Times New Roman" w:eastAsia="仿宋_GB2312" w:cs="Times New Roman"/>
          <w:color w:val="auto"/>
          <w:sz w:val="32"/>
          <w:szCs w:val="32"/>
          <w:lang w:val="en-US" w:eastAsia="zh-CN"/>
        </w:rPr>
        <w:t>请按照要求填写或打√。</w:t>
      </w:r>
    </w:p>
    <w:p w14:paraId="571563DE">
      <w:pPr>
        <w:pStyle w:val="2"/>
        <w:keepNext w:val="0"/>
        <w:keepLines w:val="0"/>
        <w:pageBreakBefore w:val="0"/>
        <w:numPr>
          <w:ilvl w:val="0"/>
          <w:numId w:val="0"/>
        </w:numPr>
        <w:wordWrap/>
        <w:overflowPunct/>
        <w:topLinePunct w:val="0"/>
        <w:bidi w:val="0"/>
        <w:spacing w:line="560" w:lineRule="exact"/>
        <w:ind w:right="45" w:rightChars="0"/>
        <w:rPr>
          <w:rFonts w:hint="eastAsia" w:ascii="仿宋_GB2312" w:hAnsi="仿宋_GB2312" w:eastAsia="仿宋_GB2312" w:cs="仿宋_GB2312"/>
          <w:b/>
          <w:bCs/>
          <w:sz w:val="32"/>
          <w:szCs w:val="32"/>
          <w:highlight w:val="red"/>
          <w:lang w:val="en-US" w:eastAsia="zh-CN"/>
        </w:rPr>
      </w:pPr>
      <w:r>
        <w:rPr>
          <w:rFonts w:hint="eastAsia" w:hAnsi="仿宋_GB2312" w:cs="仿宋_GB2312"/>
          <w:b/>
          <w:bCs/>
          <w:sz w:val="32"/>
          <w:szCs w:val="32"/>
          <w:highlight w:val="none"/>
          <w:lang w:val="en-US" w:eastAsia="zh-CN"/>
        </w:rPr>
        <w:t>综合</w:t>
      </w:r>
      <w:r>
        <w:rPr>
          <w:rFonts w:hint="eastAsia" w:ascii="仿宋_GB2312" w:hAnsi="仿宋_GB2312" w:eastAsia="仿宋_GB2312" w:cs="仿宋_GB2312"/>
          <w:b/>
          <w:bCs/>
          <w:sz w:val="32"/>
          <w:szCs w:val="32"/>
          <w:highlight w:val="none"/>
          <w:lang w:val="en-US" w:eastAsia="zh-CN"/>
        </w:rPr>
        <w:t>企业的行业分类代码</w:t>
      </w:r>
      <w:r>
        <w:rPr>
          <w:rStyle w:val="7"/>
          <w:rFonts w:hint="eastAsia" w:ascii="仿宋_GB2312" w:hAnsi="仿宋_GB2312" w:eastAsia="仿宋_GB2312" w:cs="仿宋_GB2312"/>
          <w:b/>
          <w:bCs/>
          <w:sz w:val="32"/>
          <w:szCs w:val="32"/>
          <w:highlight w:val="none"/>
          <w:lang w:val="en-US" w:eastAsia="zh-CN"/>
        </w:rPr>
        <w:footnoteReference w:id="0"/>
      </w:r>
      <w:r>
        <w:rPr>
          <w:rFonts w:hint="eastAsia" w:ascii="仿宋_GB2312" w:hAnsi="仿宋_GB2312" w:eastAsia="仿宋_GB2312" w:cs="仿宋_GB2312"/>
          <w:b/>
          <w:bCs/>
          <w:sz w:val="32"/>
          <w:szCs w:val="32"/>
          <w:highlight w:val="none"/>
          <w:lang w:val="en-US" w:eastAsia="zh-CN"/>
        </w:rPr>
        <w:t>如下</w:t>
      </w:r>
      <w:r>
        <w:rPr>
          <w:rFonts w:hint="eastAsia" w:ascii="仿宋_GB2312" w:hAnsi="仿宋_GB2312" w:eastAsia="仿宋_GB2312" w:cs="仿宋_GB2312"/>
          <w:b/>
          <w:bCs/>
          <w:sz w:val="32"/>
          <w:szCs w:val="32"/>
          <w:lang w:val="en-US" w:eastAsia="zh-CN"/>
        </w:rPr>
        <w:t>：</w:t>
      </w:r>
    </w:p>
    <w:tbl>
      <w:tblPr>
        <w:tblStyle w:val="5"/>
        <w:tblW w:w="822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191"/>
        <w:gridCol w:w="3000"/>
        <w:gridCol w:w="1180"/>
        <w:gridCol w:w="2850"/>
      </w:tblGrid>
      <w:tr w14:paraId="749D45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blHeader/>
          <w:jc w:val="center"/>
        </w:trPr>
        <w:tc>
          <w:tcPr>
            <w:tcW w:w="1191" w:type="dxa"/>
            <w:tcBorders>
              <w:top w:val="single" w:color="000000" w:sz="4" w:space="0"/>
              <w:left w:val="single" w:color="000000" w:sz="4" w:space="0"/>
              <w:bottom w:val="single" w:color="000000" w:sz="4" w:space="0"/>
              <w:right w:val="single" w:color="000000" w:sz="4" w:space="0"/>
            </w:tcBorders>
            <w:noWrap w:val="0"/>
            <w:vAlign w:val="center"/>
          </w:tcPr>
          <w:p w14:paraId="086A2BA5">
            <w:pPr>
              <w:keepNext w:val="0"/>
              <w:keepLines w:val="0"/>
              <w:widowControl/>
              <w:suppressLineNumbers w:val="0"/>
              <w:jc w:val="center"/>
              <w:textAlignment w:val="top"/>
              <w:rPr>
                <w:rFonts w:ascii="Times New Roman" w:hAnsi="Times New Roman" w:eastAsia="仿宋_GB2312" w:cs="仿宋"/>
                <w:b/>
                <w:bCs/>
                <w:i w:val="0"/>
                <w:iCs w:val="0"/>
                <w:color w:val="000000"/>
                <w:sz w:val="24"/>
                <w:szCs w:val="24"/>
                <w:u w:val="none"/>
              </w:rPr>
            </w:pPr>
            <w:r>
              <w:rPr>
                <w:rStyle w:val="8"/>
                <w:rFonts w:ascii="Times New Roman" w:hAnsi="Times New Roman" w:eastAsia="仿宋_GB2312"/>
                <w:b/>
                <w:bCs/>
                <w:lang w:val="en-US" w:eastAsia="zh-CN" w:bidi="ar"/>
              </w:rPr>
              <w:t>行业代码</w:t>
            </w:r>
          </w:p>
        </w:tc>
        <w:tc>
          <w:tcPr>
            <w:tcW w:w="3000" w:type="dxa"/>
            <w:tcBorders>
              <w:top w:val="single" w:color="000000" w:sz="4" w:space="0"/>
              <w:left w:val="single" w:color="000000" w:sz="4" w:space="0"/>
              <w:bottom w:val="single" w:color="000000" w:sz="4" w:space="0"/>
              <w:right w:val="single" w:color="000000" w:sz="4" w:space="0"/>
            </w:tcBorders>
            <w:noWrap w:val="0"/>
            <w:vAlign w:val="center"/>
          </w:tcPr>
          <w:p w14:paraId="5FF91295">
            <w:pPr>
              <w:keepNext w:val="0"/>
              <w:keepLines w:val="0"/>
              <w:widowControl/>
              <w:suppressLineNumbers w:val="0"/>
              <w:jc w:val="center"/>
              <w:textAlignment w:val="top"/>
              <w:rPr>
                <w:rFonts w:hint="eastAsia" w:ascii="Times New Roman" w:hAnsi="Times New Roman" w:eastAsia="仿宋_GB2312" w:cs="仿宋"/>
                <w:b/>
                <w:bCs/>
                <w:i w:val="0"/>
                <w:iCs w:val="0"/>
                <w:color w:val="000000"/>
                <w:sz w:val="24"/>
                <w:szCs w:val="24"/>
                <w:u w:val="none"/>
              </w:rPr>
            </w:pPr>
            <w:r>
              <w:rPr>
                <w:rStyle w:val="8"/>
                <w:rFonts w:ascii="Times New Roman" w:hAnsi="Times New Roman" w:eastAsia="仿宋_GB2312"/>
                <w:b/>
                <w:bCs/>
                <w:lang w:val="en-US" w:eastAsia="zh-CN" w:bidi="ar"/>
              </w:rPr>
              <w:t>行业名称</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14:paraId="400E9DFC">
            <w:pPr>
              <w:keepNext w:val="0"/>
              <w:keepLines w:val="0"/>
              <w:widowControl/>
              <w:suppressLineNumbers w:val="0"/>
              <w:jc w:val="center"/>
              <w:textAlignment w:val="top"/>
              <w:rPr>
                <w:rFonts w:hint="eastAsia" w:ascii="Times New Roman" w:hAnsi="Times New Roman" w:eastAsia="仿宋_GB2312" w:cs="仿宋"/>
                <w:b/>
                <w:bCs/>
                <w:i w:val="0"/>
                <w:iCs w:val="0"/>
                <w:color w:val="000000"/>
                <w:sz w:val="24"/>
                <w:szCs w:val="24"/>
                <w:u w:val="none"/>
              </w:rPr>
            </w:pPr>
            <w:r>
              <w:rPr>
                <w:rStyle w:val="8"/>
                <w:rFonts w:ascii="Times New Roman" w:hAnsi="Times New Roman" w:eastAsia="仿宋_GB2312"/>
                <w:b/>
                <w:bCs/>
                <w:lang w:val="en-US" w:eastAsia="zh-CN" w:bidi="ar"/>
              </w:rPr>
              <w:t>行业代码</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14:paraId="6B72FDF4">
            <w:pPr>
              <w:keepNext w:val="0"/>
              <w:keepLines w:val="0"/>
              <w:widowControl/>
              <w:suppressLineNumbers w:val="0"/>
              <w:jc w:val="center"/>
              <w:textAlignment w:val="top"/>
              <w:rPr>
                <w:rFonts w:hint="eastAsia" w:ascii="Times New Roman" w:hAnsi="Times New Roman" w:eastAsia="仿宋_GB2312" w:cs="仿宋"/>
                <w:b/>
                <w:bCs/>
                <w:i w:val="0"/>
                <w:iCs w:val="0"/>
                <w:color w:val="000000"/>
                <w:sz w:val="24"/>
                <w:szCs w:val="24"/>
                <w:u w:val="none"/>
              </w:rPr>
            </w:pPr>
            <w:r>
              <w:rPr>
                <w:rStyle w:val="8"/>
                <w:rFonts w:ascii="Times New Roman" w:hAnsi="Times New Roman" w:eastAsia="仿宋_GB2312"/>
                <w:b/>
                <w:bCs/>
                <w:lang w:val="en-US" w:eastAsia="zh-CN" w:bidi="ar"/>
              </w:rPr>
              <w:t>行业名称</w:t>
            </w:r>
          </w:p>
        </w:tc>
      </w:tr>
      <w:tr w14:paraId="59C98B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jc w:val="center"/>
        </w:trPr>
        <w:tc>
          <w:tcPr>
            <w:tcW w:w="1191" w:type="dxa"/>
            <w:tcBorders>
              <w:top w:val="single" w:color="000000" w:sz="4" w:space="0"/>
              <w:left w:val="single" w:color="000000" w:sz="4" w:space="0"/>
              <w:bottom w:val="single" w:color="000000" w:sz="4" w:space="0"/>
              <w:right w:val="single" w:color="000000" w:sz="4" w:space="0"/>
            </w:tcBorders>
            <w:noWrap w:val="0"/>
            <w:vAlign w:val="center"/>
          </w:tcPr>
          <w:p w14:paraId="0A00D93E">
            <w:pPr>
              <w:keepNext w:val="0"/>
              <w:keepLines w:val="0"/>
              <w:widowControl/>
              <w:suppressLineNumbers w:val="0"/>
              <w:jc w:val="center"/>
              <w:textAlignment w:val="top"/>
              <w:rPr>
                <w:rFonts w:hint="eastAsia" w:ascii="Times New Roman" w:hAnsi="Times New Roman" w:eastAsia="仿宋_GB2312" w:cs="仿宋"/>
                <w:b w:val="0"/>
                <w:bCs w:val="0"/>
                <w:i w:val="0"/>
                <w:iCs w:val="0"/>
                <w:color w:val="000000"/>
                <w:sz w:val="24"/>
                <w:szCs w:val="24"/>
                <w:u w:val="none"/>
              </w:rPr>
            </w:pPr>
            <w:r>
              <w:rPr>
                <w:rFonts w:hint="eastAsia" w:ascii="Times New Roman" w:hAnsi="Times New Roman" w:eastAsia="仿宋_GB2312" w:cs="仿宋"/>
                <w:b w:val="0"/>
                <w:bCs w:val="0"/>
                <w:i w:val="0"/>
                <w:iCs w:val="0"/>
                <w:color w:val="000000"/>
                <w:kern w:val="0"/>
                <w:sz w:val="24"/>
                <w:szCs w:val="24"/>
                <w:u w:val="none"/>
                <w:lang w:val="en-US" w:eastAsia="zh-CN" w:bidi="ar"/>
              </w:rPr>
              <w:t>A</w:t>
            </w:r>
          </w:p>
        </w:tc>
        <w:tc>
          <w:tcPr>
            <w:tcW w:w="3000" w:type="dxa"/>
            <w:tcBorders>
              <w:top w:val="single" w:color="000000" w:sz="4" w:space="0"/>
              <w:left w:val="single" w:color="000000" w:sz="4" w:space="0"/>
              <w:bottom w:val="single" w:color="000000" w:sz="4" w:space="0"/>
              <w:right w:val="single" w:color="000000" w:sz="4" w:space="0"/>
            </w:tcBorders>
            <w:noWrap w:val="0"/>
            <w:vAlign w:val="center"/>
          </w:tcPr>
          <w:p w14:paraId="60B404C3">
            <w:pPr>
              <w:keepNext w:val="0"/>
              <w:keepLines w:val="0"/>
              <w:widowControl/>
              <w:suppressLineNumbers w:val="0"/>
              <w:jc w:val="both"/>
              <w:textAlignment w:val="top"/>
              <w:rPr>
                <w:rFonts w:hint="eastAsia" w:ascii="Times New Roman" w:hAnsi="Times New Roman" w:eastAsia="仿宋_GB2312" w:cs="仿宋"/>
                <w:b w:val="0"/>
                <w:bCs w:val="0"/>
                <w:i w:val="0"/>
                <w:iCs w:val="0"/>
                <w:color w:val="000000"/>
                <w:sz w:val="24"/>
                <w:szCs w:val="24"/>
                <w:u w:val="none"/>
              </w:rPr>
            </w:pPr>
            <w:r>
              <w:rPr>
                <w:rStyle w:val="9"/>
                <w:rFonts w:hint="eastAsia" w:ascii="Times New Roman" w:hAnsi="Times New Roman" w:eastAsia="仿宋_GB2312"/>
                <w:b w:val="0"/>
                <w:bCs w:val="0"/>
                <w:sz w:val="24"/>
                <w:szCs w:val="24"/>
                <w:lang w:val="en-US" w:eastAsia="zh-CN" w:bidi="ar"/>
              </w:rPr>
              <w:t>农、林、牧、渔业</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14:paraId="12EB86AB">
            <w:pPr>
              <w:keepNext w:val="0"/>
              <w:keepLines w:val="0"/>
              <w:widowControl/>
              <w:suppressLineNumbers w:val="0"/>
              <w:jc w:val="center"/>
              <w:textAlignment w:val="top"/>
              <w:rPr>
                <w:rFonts w:hint="eastAsia" w:ascii="Times New Roman" w:hAnsi="Times New Roman" w:eastAsia="仿宋_GB2312" w:cs="仿宋"/>
                <w:b w:val="0"/>
                <w:bCs w:val="0"/>
                <w:i w:val="0"/>
                <w:iCs w:val="0"/>
                <w:color w:val="000000"/>
                <w:sz w:val="24"/>
                <w:szCs w:val="24"/>
                <w:u w:val="none"/>
              </w:rPr>
            </w:pPr>
            <w:r>
              <w:rPr>
                <w:rFonts w:hint="eastAsia" w:ascii="Times New Roman" w:hAnsi="Times New Roman" w:eastAsia="仿宋_GB2312" w:cs="仿宋"/>
                <w:b w:val="0"/>
                <w:bCs w:val="0"/>
                <w:i w:val="0"/>
                <w:iCs w:val="0"/>
                <w:color w:val="000000"/>
                <w:kern w:val="0"/>
                <w:sz w:val="24"/>
                <w:szCs w:val="24"/>
                <w:u w:val="none"/>
                <w:lang w:val="en-US" w:eastAsia="zh-CN" w:bidi="ar"/>
              </w:rPr>
              <w:t>B</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14:paraId="5CA70811">
            <w:pPr>
              <w:keepNext w:val="0"/>
              <w:keepLines w:val="0"/>
              <w:widowControl/>
              <w:suppressLineNumbers w:val="0"/>
              <w:jc w:val="both"/>
              <w:textAlignment w:val="top"/>
              <w:rPr>
                <w:rFonts w:hint="eastAsia" w:ascii="Times New Roman" w:hAnsi="Times New Roman" w:eastAsia="仿宋_GB2312" w:cs="仿宋"/>
                <w:b w:val="0"/>
                <w:bCs w:val="0"/>
                <w:i w:val="0"/>
                <w:iCs w:val="0"/>
                <w:color w:val="000000"/>
                <w:sz w:val="24"/>
                <w:szCs w:val="24"/>
                <w:u w:val="none"/>
              </w:rPr>
            </w:pPr>
            <w:r>
              <w:rPr>
                <w:rStyle w:val="9"/>
                <w:rFonts w:ascii="Times New Roman" w:hAnsi="Times New Roman" w:eastAsia="仿宋_GB2312"/>
                <w:b w:val="0"/>
                <w:bCs w:val="0"/>
                <w:sz w:val="24"/>
                <w:szCs w:val="24"/>
                <w:lang w:val="en-US" w:eastAsia="zh-CN" w:bidi="ar"/>
              </w:rPr>
              <w:t>智能车载设备制造</w:t>
            </w:r>
          </w:p>
        </w:tc>
      </w:tr>
      <w:tr w14:paraId="609032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jc w:val="center"/>
        </w:trPr>
        <w:tc>
          <w:tcPr>
            <w:tcW w:w="1191" w:type="dxa"/>
            <w:tcBorders>
              <w:top w:val="single" w:color="000000" w:sz="4" w:space="0"/>
              <w:left w:val="single" w:color="000000" w:sz="4" w:space="0"/>
              <w:bottom w:val="single" w:color="000000" w:sz="4" w:space="0"/>
              <w:right w:val="single" w:color="000000" w:sz="4" w:space="0"/>
            </w:tcBorders>
            <w:noWrap w:val="0"/>
            <w:vAlign w:val="center"/>
          </w:tcPr>
          <w:p w14:paraId="10A90F04">
            <w:pPr>
              <w:keepNext w:val="0"/>
              <w:keepLines w:val="0"/>
              <w:widowControl/>
              <w:suppressLineNumbers w:val="0"/>
              <w:jc w:val="center"/>
              <w:textAlignment w:val="top"/>
              <w:rPr>
                <w:rFonts w:hint="default" w:ascii="Times New Roman" w:hAnsi="Times New Roman" w:eastAsia="仿宋_GB2312" w:cs="仿宋"/>
                <w:b w:val="0"/>
                <w:bCs w:val="0"/>
                <w:i w:val="0"/>
                <w:iCs w:val="0"/>
                <w:color w:val="000000"/>
                <w:kern w:val="0"/>
                <w:sz w:val="24"/>
                <w:szCs w:val="24"/>
                <w:u w:val="none"/>
                <w:lang w:val="en-US" w:eastAsia="zh-CN" w:bidi="ar"/>
              </w:rPr>
            </w:pPr>
            <w:r>
              <w:rPr>
                <w:rFonts w:hint="eastAsia" w:ascii="Times New Roman" w:hAnsi="Times New Roman" w:eastAsia="仿宋_GB2312" w:cs="仿宋"/>
                <w:b w:val="0"/>
                <w:bCs w:val="0"/>
                <w:i w:val="0"/>
                <w:iCs w:val="0"/>
                <w:color w:val="000000"/>
                <w:kern w:val="0"/>
                <w:sz w:val="24"/>
                <w:szCs w:val="24"/>
                <w:u w:val="none"/>
                <w:lang w:val="en-US" w:eastAsia="zh-CN" w:bidi="ar"/>
              </w:rPr>
              <w:t>C</w:t>
            </w:r>
          </w:p>
        </w:tc>
        <w:tc>
          <w:tcPr>
            <w:tcW w:w="3000" w:type="dxa"/>
            <w:tcBorders>
              <w:top w:val="single" w:color="000000" w:sz="4" w:space="0"/>
              <w:left w:val="single" w:color="000000" w:sz="4" w:space="0"/>
              <w:bottom w:val="single" w:color="000000" w:sz="4" w:space="0"/>
              <w:right w:val="single" w:color="000000" w:sz="4" w:space="0"/>
            </w:tcBorders>
            <w:noWrap w:val="0"/>
            <w:vAlign w:val="center"/>
          </w:tcPr>
          <w:p w14:paraId="1EB854E3">
            <w:pPr>
              <w:keepNext w:val="0"/>
              <w:keepLines w:val="0"/>
              <w:widowControl/>
              <w:suppressLineNumbers w:val="0"/>
              <w:jc w:val="both"/>
              <w:textAlignment w:val="top"/>
              <w:rPr>
                <w:rStyle w:val="9"/>
                <w:rFonts w:hint="default" w:ascii="Times New Roman" w:hAnsi="Times New Roman" w:eastAsia="仿宋_GB2312"/>
                <w:b w:val="0"/>
                <w:bCs w:val="0"/>
                <w:sz w:val="24"/>
                <w:szCs w:val="24"/>
                <w:lang w:val="en-US" w:eastAsia="zh-CN" w:bidi="ar"/>
              </w:rPr>
            </w:pPr>
            <w:r>
              <w:rPr>
                <w:rStyle w:val="9"/>
                <w:rFonts w:hint="eastAsia" w:ascii="Times New Roman" w:hAnsi="Times New Roman" w:eastAsia="仿宋_GB2312"/>
                <w:b w:val="0"/>
                <w:bCs w:val="0"/>
                <w:sz w:val="24"/>
                <w:szCs w:val="24"/>
                <w:lang w:val="en-US" w:eastAsia="zh-CN" w:bidi="ar"/>
              </w:rPr>
              <w:t>制造业</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14:paraId="1FA92BDB">
            <w:pPr>
              <w:keepNext w:val="0"/>
              <w:keepLines w:val="0"/>
              <w:widowControl/>
              <w:suppressLineNumbers w:val="0"/>
              <w:jc w:val="center"/>
              <w:textAlignment w:val="top"/>
              <w:rPr>
                <w:rFonts w:hint="default" w:ascii="Times New Roman" w:hAnsi="Times New Roman" w:eastAsia="仿宋_GB2312" w:cs="仿宋"/>
                <w:b w:val="0"/>
                <w:bCs w:val="0"/>
                <w:i w:val="0"/>
                <w:iCs w:val="0"/>
                <w:color w:val="000000"/>
                <w:kern w:val="0"/>
                <w:sz w:val="24"/>
                <w:szCs w:val="24"/>
                <w:u w:val="none"/>
                <w:lang w:val="en-US" w:eastAsia="zh-CN" w:bidi="ar"/>
              </w:rPr>
            </w:pPr>
            <w:r>
              <w:rPr>
                <w:rFonts w:hint="eastAsia" w:ascii="Times New Roman" w:hAnsi="Times New Roman" w:eastAsia="仿宋_GB2312" w:cs="仿宋"/>
                <w:b w:val="0"/>
                <w:bCs w:val="0"/>
                <w:i w:val="0"/>
                <w:iCs w:val="0"/>
                <w:color w:val="000000"/>
                <w:kern w:val="0"/>
                <w:sz w:val="24"/>
                <w:szCs w:val="24"/>
                <w:u w:val="none"/>
                <w:lang w:val="en-US" w:eastAsia="zh-CN" w:bidi="ar"/>
              </w:rPr>
              <w:t>D</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14:paraId="03C08BE4">
            <w:pPr>
              <w:keepNext w:val="0"/>
              <w:keepLines w:val="0"/>
              <w:widowControl/>
              <w:suppressLineNumbers w:val="0"/>
              <w:jc w:val="left"/>
              <w:rPr>
                <w:rStyle w:val="9"/>
                <w:rFonts w:ascii="Times New Roman" w:hAnsi="Times New Roman" w:eastAsia="仿宋_GB2312"/>
                <w:b w:val="0"/>
                <w:bCs w:val="0"/>
                <w:sz w:val="24"/>
                <w:szCs w:val="24"/>
                <w:lang w:val="en-US" w:eastAsia="zh-CN" w:bidi="ar"/>
              </w:rPr>
            </w:pPr>
            <w:r>
              <w:rPr>
                <w:rFonts w:hint="eastAsia" w:ascii="Times New Roman" w:hAnsi="Times New Roman" w:eastAsia="仿宋_GB2312" w:cs="宋体"/>
                <w:b w:val="0"/>
                <w:bCs w:val="0"/>
                <w:color w:val="000000"/>
                <w:kern w:val="0"/>
                <w:sz w:val="24"/>
                <w:szCs w:val="24"/>
                <w:lang w:val="en-US" w:eastAsia="zh-CN" w:bidi="ar"/>
              </w:rPr>
              <w:t>电力、热力、燃气及水生产和供应业</w:t>
            </w:r>
          </w:p>
        </w:tc>
      </w:tr>
      <w:tr w14:paraId="2685DA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jc w:val="center"/>
        </w:trPr>
        <w:tc>
          <w:tcPr>
            <w:tcW w:w="1191" w:type="dxa"/>
            <w:tcBorders>
              <w:top w:val="single" w:color="000000" w:sz="4" w:space="0"/>
              <w:left w:val="single" w:color="000000" w:sz="4" w:space="0"/>
              <w:bottom w:val="single" w:color="000000" w:sz="4" w:space="0"/>
              <w:right w:val="single" w:color="000000" w:sz="4" w:space="0"/>
            </w:tcBorders>
            <w:noWrap w:val="0"/>
            <w:vAlign w:val="center"/>
          </w:tcPr>
          <w:p w14:paraId="6E87D189">
            <w:pPr>
              <w:keepNext w:val="0"/>
              <w:keepLines w:val="0"/>
              <w:widowControl/>
              <w:suppressLineNumbers w:val="0"/>
              <w:jc w:val="center"/>
              <w:textAlignment w:val="top"/>
              <w:rPr>
                <w:rFonts w:hint="default" w:ascii="Times New Roman" w:hAnsi="Times New Roman" w:eastAsia="仿宋_GB2312" w:cs="仿宋"/>
                <w:b w:val="0"/>
                <w:bCs w:val="0"/>
                <w:i w:val="0"/>
                <w:iCs w:val="0"/>
                <w:color w:val="000000"/>
                <w:kern w:val="0"/>
                <w:sz w:val="24"/>
                <w:szCs w:val="24"/>
                <w:u w:val="none"/>
                <w:lang w:val="en-US" w:eastAsia="zh-CN" w:bidi="ar"/>
              </w:rPr>
            </w:pPr>
            <w:r>
              <w:rPr>
                <w:rFonts w:hint="eastAsia" w:ascii="Times New Roman" w:hAnsi="Times New Roman" w:eastAsia="仿宋_GB2312" w:cs="仿宋"/>
                <w:b w:val="0"/>
                <w:bCs w:val="0"/>
                <w:i w:val="0"/>
                <w:iCs w:val="0"/>
                <w:color w:val="000000"/>
                <w:kern w:val="0"/>
                <w:sz w:val="24"/>
                <w:szCs w:val="24"/>
                <w:u w:val="none"/>
                <w:lang w:val="en-US" w:eastAsia="zh-CN" w:bidi="ar"/>
              </w:rPr>
              <w:t>E</w:t>
            </w:r>
          </w:p>
        </w:tc>
        <w:tc>
          <w:tcPr>
            <w:tcW w:w="3000" w:type="dxa"/>
            <w:tcBorders>
              <w:top w:val="single" w:color="000000" w:sz="4" w:space="0"/>
              <w:left w:val="single" w:color="000000" w:sz="4" w:space="0"/>
              <w:bottom w:val="single" w:color="000000" w:sz="4" w:space="0"/>
              <w:right w:val="single" w:color="000000" w:sz="4" w:space="0"/>
            </w:tcBorders>
            <w:noWrap w:val="0"/>
            <w:vAlign w:val="center"/>
          </w:tcPr>
          <w:p w14:paraId="2714BA6D">
            <w:pPr>
              <w:keepNext w:val="0"/>
              <w:keepLines w:val="0"/>
              <w:widowControl/>
              <w:suppressLineNumbers w:val="0"/>
              <w:jc w:val="left"/>
              <w:rPr>
                <w:rStyle w:val="9"/>
                <w:rFonts w:hint="eastAsia" w:ascii="Times New Roman" w:hAnsi="Times New Roman" w:eastAsia="仿宋_GB2312"/>
                <w:b w:val="0"/>
                <w:bCs w:val="0"/>
                <w:sz w:val="24"/>
                <w:szCs w:val="24"/>
                <w:lang w:val="en-US" w:eastAsia="zh-CN" w:bidi="ar"/>
              </w:rPr>
            </w:pPr>
            <w:r>
              <w:rPr>
                <w:rFonts w:hint="eastAsia" w:ascii="Times New Roman" w:hAnsi="Times New Roman" w:eastAsia="仿宋_GB2312" w:cs="宋体"/>
                <w:b w:val="0"/>
                <w:bCs w:val="0"/>
                <w:color w:val="000000"/>
                <w:kern w:val="0"/>
                <w:sz w:val="24"/>
                <w:szCs w:val="24"/>
                <w:lang w:val="en-US" w:eastAsia="zh-CN" w:bidi="ar"/>
              </w:rPr>
              <w:t xml:space="preserve">建筑业 </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14:paraId="15C45FF0">
            <w:pPr>
              <w:keepNext w:val="0"/>
              <w:keepLines w:val="0"/>
              <w:widowControl/>
              <w:suppressLineNumbers w:val="0"/>
              <w:jc w:val="center"/>
              <w:textAlignment w:val="top"/>
              <w:rPr>
                <w:rFonts w:hint="default" w:ascii="Times New Roman" w:hAnsi="Times New Roman" w:eastAsia="仿宋_GB2312" w:cs="仿宋"/>
                <w:b w:val="0"/>
                <w:bCs w:val="0"/>
                <w:i w:val="0"/>
                <w:iCs w:val="0"/>
                <w:color w:val="000000"/>
                <w:kern w:val="0"/>
                <w:sz w:val="24"/>
                <w:szCs w:val="24"/>
                <w:u w:val="none"/>
                <w:lang w:val="en-US" w:eastAsia="zh-CN" w:bidi="ar"/>
              </w:rPr>
            </w:pPr>
            <w:r>
              <w:rPr>
                <w:rFonts w:hint="eastAsia" w:ascii="Times New Roman" w:hAnsi="Times New Roman" w:eastAsia="仿宋_GB2312" w:cs="仿宋"/>
                <w:b w:val="0"/>
                <w:bCs w:val="0"/>
                <w:i w:val="0"/>
                <w:iCs w:val="0"/>
                <w:color w:val="000000"/>
                <w:kern w:val="0"/>
                <w:sz w:val="24"/>
                <w:szCs w:val="24"/>
                <w:u w:val="none"/>
                <w:lang w:val="en-US" w:eastAsia="zh-CN" w:bidi="ar"/>
              </w:rPr>
              <w:t>F</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14:paraId="7D6C5E56">
            <w:pPr>
              <w:keepNext w:val="0"/>
              <w:keepLines w:val="0"/>
              <w:widowControl/>
              <w:suppressLineNumbers w:val="0"/>
              <w:jc w:val="left"/>
              <w:rPr>
                <w:rStyle w:val="9"/>
                <w:rFonts w:ascii="Times New Roman" w:hAnsi="Times New Roman" w:eastAsia="仿宋_GB2312"/>
                <w:b w:val="0"/>
                <w:bCs w:val="0"/>
                <w:sz w:val="24"/>
                <w:szCs w:val="24"/>
                <w:lang w:val="en-US" w:eastAsia="zh-CN" w:bidi="ar"/>
              </w:rPr>
            </w:pPr>
            <w:r>
              <w:rPr>
                <w:rFonts w:hint="eastAsia" w:ascii="Times New Roman" w:hAnsi="Times New Roman" w:eastAsia="仿宋_GB2312" w:cs="宋体"/>
                <w:b w:val="0"/>
                <w:bCs w:val="0"/>
                <w:color w:val="000000"/>
                <w:kern w:val="0"/>
                <w:sz w:val="24"/>
                <w:szCs w:val="24"/>
                <w:lang w:val="en-US" w:eastAsia="zh-CN" w:bidi="ar"/>
              </w:rPr>
              <w:t>批发和零售业</w:t>
            </w:r>
          </w:p>
        </w:tc>
      </w:tr>
      <w:tr w14:paraId="0BFE13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jc w:val="center"/>
        </w:trPr>
        <w:tc>
          <w:tcPr>
            <w:tcW w:w="1191" w:type="dxa"/>
            <w:tcBorders>
              <w:top w:val="single" w:color="000000" w:sz="4" w:space="0"/>
              <w:left w:val="single" w:color="000000" w:sz="4" w:space="0"/>
              <w:bottom w:val="single" w:color="000000" w:sz="4" w:space="0"/>
              <w:right w:val="single" w:color="000000" w:sz="4" w:space="0"/>
            </w:tcBorders>
            <w:noWrap w:val="0"/>
            <w:vAlign w:val="center"/>
          </w:tcPr>
          <w:p w14:paraId="5EDBFB7D">
            <w:pPr>
              <w:keepNext w:val="0"/>
              <w:keepLines w:val="0"/>
              <w:widowControl/>
              <w:suppressLineNumbers w:val="0"/>
              <w:jc w:val="center"/>
              <w:textAlignment w:val="top"/>
              <w:rPr>
                <w:rFonts w:hint="default" w:ascii="Times New Roman" w:hAnsi="Times New Roman" w:eastAsia="仿宋_GB2312" w:cs="仿宋"/>
                <w:b w:val="0"/>
                <w:bCs w:val="0"/>
                <w:i w:val="0"/>
                <w:iCs w:val="0"/>
                <w:color w:val="000000"/>
                <w:kern w:val="0"/>
                <w:sz w:val="24"/>
                <w:szCs w:val="24"/>
                <w:u w:val="none"/>
                <w:lang w:val="en-US" w:eastAsia="zh-CN" w:bidi="ar"/>
              </w:rPr>
            </w:pPr>
            <w:r>
              <w:rPr>
                <w:rFonts w:hint="eastAsia" w:ascii="Times New Roman" w:hAnsi="Times New Roman" w:eastAsia="仿宋_GB2312" w:cs="仿宋"/>
                <w:b w:val="0"/>
                <w:bCs w:val="0"/>
                <w:i w:val="0"/>
                <w:iCs w:val="0"/>
                <w:color w:val="000000"/>
                <w:kern w:val="0"/>
                <w:sz w:val="24"/>
                <w:szCs w:val="24"/>
                <w:u w:val="none"/>
                <w:lang w:val="en-US" w:eastAsia="zh-CN" w:bidi="ar"/>
              </w:rPr>
              <w:t>G</w:t>
            </w:r>
          </w:p>
        </w:tc>
        <w:tc>
          <w:tcPr>
            <w:tcW w:w="3000" w:type="dxa"/>
            <w:tcBorders>
              <w:top w:val="single" w:color="000000" w:sz="4" w:space="0"/>
              <w:left w:val="single" w:color="000000" w:sz="4" w:space="0"/>
              <w:bottom w:val="single" w:color="000000" w:sz="4" w:space="0"/>
              <w:right w:val="single" w:color="000000" w:sz="4" w:space="0"/>
            </w:tcBorders>
            <w:noWrap w:val="0"/>
            <w:vAlign w:val="center"/>
          </w:tcPr>
          <w:p w14:paraId="1D34413D">
            <w:pPr>
              <w:keepNext w:val="0"/>
              <w:keepLines w:val="0"/>
              <w:widowControl/>
              <w:suppressLineNumbers w:val="0"/>
              <w:jc w:val="left"/>
              <w:rPr>
                <w:rFonts w:hint="eastAsia" w:ascii="Times New Roman" w:hAnsi="Times New Roman" w:eastAsia="仿宋_GB2312" w:cs="宋体"/>
                <w:b w:val="0"/>
                <w:bCs w:val="0"/>
                <w:color w:val="000000"/>
                <w:kern w:val="0"/>
                <w:sz w:val="24"/>
                <w:szCs w:val="24"/>
                <w:lang w:val="en-US" w:eastAsia="zh-CN" w:bidi="ar"/>
              </w:rPr>
            </w:pPr>
            <w:r>
              <w:rPr>
                <w:rFonts w:hint="eastAsia" w:ascii="Times New Roman" w:hAnsi="Times New Roman" w:eastAsia="仿宋_GB2312" w:cs="宋体"/>
                <w:b w:val="0"/>
                <w:bCs w:val="0"/>
                <w:color w:val="000000"/>
                <w:kern w:val="0"/>
                <w:sz w:val="24"/>
                <w:szCs w:val="24"/>
                <w:lang w:val="en-US" w:eastAsia="zh-CN" w:bidi="ar"/>
              </w:rPr>
              <w:t xml:space="preserve">交通运输、仓储和邮政业 </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14:paraId="38C913A0">
            <w:pPr>
              <w:keepNext w:val="0"/>
              <w:keepLines w:val="0"/>
              <w:widowControl/>
              <w:suppressLineNumbers w:val="0"/>
              <w:jc w:val="center"/>
              <w:textAlignment w:val="top"/>
              <w:rPr>
                <w:rFonts w:hint="default" w:ascii="Times New Roman" w:hAnsi="Times New Roman" w:eastAsia="仿宋_GB2312" w:cs="仿宋"/>
                <w:b w:val="0"/>
                <w:bCs w:val="0"/>
                <w:i w:val="0"/>
                <w:iCs w:val="0"/>
                <w:color w:val="000000"/>
                <w:kern w:val="0"/>
                <w:sz w:val="24"/>
                <w:szCs w:val="24"/>
                <w:u w:val="none"/>
                <w:lang w:val="en-US" w:eastAsia="zh-CN" w:bidi="ar"/>
              </w:rPr>
            </w:pPr>
            <w:r>
              <w:rPr>
                <w:rFonts w:hint="eastAsia" w:ascii="Times New Roman" w:hAnsi="Times New Roman" w:eastAsia="仿宋_GB2312" w:cs="仿宋"/>
                <w:b w:val="0"/>
                <w:bCs w:val="0"/>
                <w:i w:val="0"/>
                <w:iCs w:val="0"/>
                <w:color w:val="000000"/>
                <w:kern w:val="0"/>
                <w:sz w:val="24"/>
                <w:szCs w:val="24"/>
                <w:u w:val="none"/>
                <w:lang w:val="en-US" w:eastAsia="zh-CN" w:bidi="ar"/>
              </w:rPr>
              <w:t>H</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14:paraId="1D50F55E">
            <w:pPr>
              <w:keepNext w:val="0"/>
              <w:keepLines w:val="0"/>
              <w:widowControl/>
              <w:suppressLineNumbers w:val="0"/>
              <w:jc w:val="left"/>
              <w:rPr>
                <w:rFonts w:hint="eastAsia" w:ascii="Times New Roman" w:hAnsi="Times New Roman" w:eastAsia="仿宋_GB2312" w:cs="宋体"/>
                <w:b w:val="0"/>
                <w:bCs w:val="0"/>
                <w:color w:val="000000"/>
                <w:kern w:val="0"/>
                <w:sz w:val="24"/>
                <w:szCs w:val="24"/>
                <w:lang w:val="en-US" w:eastAsia="zh-CN" w:bidi="ar"/>
              </w:rPr>
            </w:pPr>
            <w:r>
              <w:rPr>
                <w:rFonts w:hint="eastAsia" w:ascii="Times New Roman" w:hAnsi="Times New Roman" w:eastAsia="仿宋_GB2312" w:cs="宋体"/>
                <w:b w:val="0"/>
                <w:bCs w:val="0"/>
                <w:color w:val="000000"/>
                <w:kern w:val="0"/>
                <w:sz w:val="24"/>
                <w:szCs w:val="24"/>
                <w:lang w:val="en-US" w:eastAsia="zh-CN" w:bidi="ar"/>
              </w:rPr>
              <w:t>住宿和餐饮业</w:t>
            </w:r>
          </w:p>
        </w:tc>
      </w:tr>
      <w:tr w14:paraId="6996A3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jc w:val="center"/>
        </w:trPr>
        <w:tc>
          <w:tcPr>
            <w:tcW w:w="1191" w:type="dxa"/>
            <w:tcBorders>
              <w:top w:val="single" w:color="000000" w:sz="4" w:space="0"/>
              <w:left w:val="single" w:color="000000" w:sz="4" w:space="0"/>
              <w:bottom w:val="single" w:color="000000" w:sz="4" w:space="0"/>
              <w:right w:val="single" w:color="000000" w:sz="4" w:space="0"/>
            </w:tcBorders>
            <w:noWrap w:val="0"/>
            <w:vAlign w:val="center"/>
          </w:tcPr>
          <w:p w14:paraId="359EAE6A">
            <w:pPr>
              <w:keepNext w:val="0"/>
              <w:keepLines w:val="0"/>
              <w:widowControl/>
              <w:suppressLineNumbers w:val="0"/>
              <w:jc w:val="center"/>
              <w:textAlignment w:val="top"/>
              <w:rPr>
                <w:rFonts w:hint="default" w:ascii="Times New Roman" w:hAnsi="Times New Roman" w:eastAsia="仿宋_GB2312" w:cs="仿宋"/>
                <w:b w:val="0"/>
                <w:bCs w:val="0"/>
                <w:i w:val="0"/>
                <w:iCs w:val="0"/>
                <w:color w:val="000000"/>
                <w:kern w:val="0"/>
                <w:sz w:val="24"/>
                <w:szCs w:val="24"/>
                <w:u w:val="none"/>
                <w:lang w:val="en-US" w:eastAsia="zh-CN" w:bidi="ar"/>
              </w:rPr>
            </w:pPr>
            <w:r>
              <w:rPr>
                <w:rFonts w:hint="eastAsia" w:ascii="Times New Roman" w:hAnsi="Times New Roman" w:eastAsia="仿宋_GB2312" w:cs="仿宋"/>
                <w:b w:val="0"/>
                <w:bCs w:val="0"/>
                <w:i w:val="0"/>
                <w:iCs w:val="0"/>
                <w:color w:val="000000"/>
                <w:kern w:val="0"/>
                <w:sz w:val="24"/>
                <w:szCs w:val="24"/>
                <w:u w:val="none"/>
                <w:lang w:val="en-US" w:eastAsia="zh-CN" w:bidi="ar"/>
              </w:rPr>
              <w:t>I</w:t>
            </w:r>
          </w:p>
        </w:tc>
        <w:tc>
          <w:tcPr>
            <w:tcW w:w="3000" w:type="dxa"/>
            <w:tcBorders>
              <w:top w:val="single" w:color="000000" w:sz="4" w:space="0"/>
              <w:left w:val="single" w:color="000000" w:sz="4" w:space="0"/>
              <w:bottom w:val="single" w:color="000000" w:sz="4" w:space="0"/>
              <w:right w:val="single" w:color="000000" w:sz="4" w:space="0"/>
            </w:tcBorders>
            <w:noWrap w:val="0"/>
            <w:vAlign w:val="center"/>
          </w:tcPr>
          <w:p w14:paraId="3870F574">
            <w:pPr>
              <w:keepNext w:val="0"/>
              <w:keepLines w:val="0"/>
              <w:widowControl/>
              <w:suppressLineNumbers w:val="0"/>
              <w:jc w:val="left"/>
              <w:rPr>
                <w:rFonts w:hint="eastAsia" w:ascii="Times New Roman" w:hAnsi="Times New Roman" w:eastAsia="仿宋_GB2312" w:cs="宋体"/>
                <w:b w:val="0"/>
                <w:bCs w:val="0"/>
                <w:color w:val="000000"/>
                <w:kern w:val="0"/>
                <w:sz w:val="24"/>
                <w:szCs w:val="24"/>
                <w:lang w:val="en-US" w:eastAsia="zh-CN" w:bidi="ar"/>
              </w:rPr>
            </w:pPr>
            <w:r>
              <w:rPr>
                <w:rFonts w:hint="eastAsia" w:ascii="Times New Roman" w:hAnsi="Times New Roman" w:eastAsia="仿宋_GB2312" w:cs="宋体"/>
                <w:b w:val="0"/>
                <w:bCs w:val="0"/>
                <w:color w:val="000000"/>
                <w:kern w:val="0"/>
                <w:sz w:val="24"/>
                <w:szCs w:val="24"/>
                <w:lang w:val="en-US" w:eastAsia="zh-CN" w:bidi="ar"/>
              </w:rPr>
              <w:t>信息传输、软件和信息技术服务业</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14:paraId="7CDDB65A">
            <w:pPr>
              <w:keepNext w:val="0"/>
              <w:keepLines w:val="0"/>
              <w:widowControl/>
              <w:suppressLineNumbers w:val="0"/>
              <w:jc w:val="center"/>
              <w:textAlignment w:val="top"/>
              <w:rPr>
                <w:rFonts w:hint="default" w:ascii="Times New Roman" w:hAnsi="Times New Roman" w:eastAsia="仿宋_GB2312" w:cs="仿宋"/>
                <w:b w:val="0"/>
                <w:bCs w:val="0"/>
                <w:i w:val="0"/>
                <w:iCs w:val="0"/>
                <w:color w:val="000000"/>
                <w:kern w:val="0"/>
                <w:sz w:val="24"/>
                <w:szCs w:val="24"/>
                <w:u w:val="none"/>
                <w:lang w:val="en-US" w:eastAsia="zh-CN" w:bidi="ar"/>
              </w:rPr>
            </w:pPr>
            <w:r>
              <w:rPr>
                <w:rFonts w:hint="eastAsia" w:ascii="Times New Roman" w:hAnsi="Times New Roman" w:eastAsia="仿宋_GB2312" w:cs="仿宋"/>
                <w:b w:val="0"/>
                <w:bCs w:val="0"/>
                <w:i w:val="0"/>
                <w:iCs w:val="0"/>
                <w:color w:val="000000"/>
                <w:kern w:val="0"/>
                <w:sz w:val="24"/>
                <w:szCs w:val="24"/>
                <w:u w:val="none"/>
                <w:lang w:val="en-US" w:eastAsia="zh-CN" w:bidi="ar"/>
              </w:rPr>
              <w:t>J</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14:paraId="3E5590AD">
            <w:pPr>
              <w:keepNext w:val="0"/>
              <w:keepLines w:val="0"/>
              <w:widowControl/>
              <w:suppressLineNumbers w:val="0"/>
              <w:jc w:val="left"/>
              <w:rPr>
                <w:rFonts w:hint="eastAsia" w:ascii="Times New Roman" w:hAnsi="Times New Roman" w:eastAsia="仿宋_GB2312" w:cs="宋体"/>
                <w:b w:val="0"/>
                <w:bCs w:val="0"/>
                <w:color w:val="000000"/>
                <w:kern w:val="0"/>
                <w:sz w:val="24"/>
                <w:szCs w:val="24"/>
                <w:lang w:val="en-US" w:eastAsia="zh-CN" w:bidi="ar"/>
              </w:rPr>
            </w:pPr>
            <w:r>
              <w:rPr>
                <w:rFonts w:hint="eastAsia" w:ascii="Times New Roman" w:hAnsi="Times New Roman" w:eastAsia="仿宋_GB2312" w:cs="宋体"/>
                <w:b w:val="0"/>
                <w:bCs w:val="0"/>
                <w:color w:val="000000"/>
                <w:kern w:val="0"/>
                <w:sz w:val="24"/>
                <w:szCs w:val="24"/>
                <w:lang w:val="en-US" w:eastAsia="zh-CN" w:bidi="ar"/>
              </w:rPr>
              <w:t>金融业</w:t>
            </w:r>
          </w:p>
        </w:tc>
      </w:tr>
      <w:tr w14:paraId="6CDE16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3" w:hRule="atLeast"/>
          <w:jc w:val="center"/>
        </w:trPr>
        <w:tc>
          <w:tcPr>
            <w:tcW w:w="1191" w:type="dxa"/>
            <w:tcBorders>
              <w:top w:val="single" w:color="000000" w:sz="4" w:space="0"/>
              <w:left w:val="single" w:color="000000" w:sz="4" w:space="0"/>
              <w:bottom w:val="single" w:color="000000" w:sz="4" w:space="0"/>
              <w:right w:val="single" w:color="000000" w:sz="4" w:space="0"/>
            </w:tcBorders>
            <w:noWrap w:val="0"/>
            <w:vAlign w:val="center"/>
          </w:tcPr>
          <w:p w14:paraId="45F1D4DA">
            <w:pPr>
              <w:keepNext w:val="0"/>
              <w:keepLines w:val="0"/>
              <w:widowControl/>
              <w:suppressLineNumbers w:val="0"/>
              <w:jc w:val="center"/>
              <w:textAlignment w:val="top"/>
              <w:rPr>
                <w:rFonts w:hint="default" w:ascii="Times New Roman" w:hAnsi="Times New Roman" w:eastAsia="仿宋_GB2312" w:cs="仿宋"/>
                <w:b w:val="0"/>
                <w:bCs w:val="0"/>
                <w:i w:val="0"/>
                <w:iCs w:val="0"/>
                <w:color w:val="000000"/>
                <w:kern w:val="0"/>
                <w:sz w:val="24"/>
                <w:szCs w:val="24"/>
                <w:u w:val="none"/>
                <w:lang w:val="en-US" w:eastAsia="zh-CN" w:bidi="ar"/>
              </w:rPr>
            </w:pPr>
            <w:r>
              <w:rPr>
                <w:rFonts w:hint="eastAsia" w:ascii="Times New Roman" w:hAnsi="Times New Roman" w:eastAsia="仿宋_GB2312" w:cs="仿宋"/>
                <w:b w:val="0"/>
                <w:bCs w:val="0"/>
                <w:i w:val="0"/>
                <w:iCs w:val="0"/>
                <w:color w:val="000000"/>
                <w:kern w:val="0"/>
                <w:sz w:val="24"/>
                <w:szCs w:val="24"/>
                <w:u w:val="none"/>
                <w:lang w:val="en-US" w:eastAsia="zh-CN" w:bidi="ar"/>
              </w:rPr>
              <w:t>K</w:t>
            </w:r>
          </w:p>
        </w:tc>
        <w:tc>
          <w:tcPr>
            <w:tcW w:w="3000" w:type="dxa"/>
            <w:tcBorders>
              <w:top w:val="single" w:color="000000" w:sz="4" w:space="0"/>
              <w:left w:val="single" w:color="000000" w:sz="4" w:space="0"/>
              <w:bottom w:val="single" w:color="000000" w:sz="4" w:space="0"/>
              <w:right w:val="single" w:color="000000" w:sz="4" w:space="0"/>
            </w:tcBorders>
            <w:noWrap w:val="0"/>
            <w:vAlign w:val="center"/>
          </w:tcPr>
          <w:p w14:paraId="4D452313">
            <w:pPr>
              <w:keepNext w:val="0"/>
              <w:keepLines w:val="0"/>
              <w:widowControl/>
              <w:suppressLineNumbers w:val="0"/>
              <w:jc w:val="left"/>
              <w:rPr>
                <w:rFonts w:hint="eastAsia" w:ascii="Times New Roman" w:hAnsi="Times New Roman" w:eastAsia="仿宋_GB2312" w:cs="宋体"/>
                <w:b w:val="0"/>
                <w:bCs w:val="0"/>
                <w:color w:val="000000"/>
                <w:kern w:val="0"/>
                <w:sz w:val="24"/>
                <w:szCs w:val="24"/>
                <w:lang w:val="en-US" w:eastAsia="zh-CN" w:bidi="ar"/>
              </w:rPr>
            </w:pPr>
            <w:r>
              <w:rPr>
                <w:rFonts w:hint="eastAsia" w:ascii="Times New Roman" w:hAnsi="Times New Roman" w:eastAsia="仿宋_GB2312" w:cs="宋体"/>
                <w:b w:val="0"/>
                <w:bCs w:val="0"/>
                <w:color w:val="000000"/>
                <w:kern w:val="0"/>
                <w:sz w:val="24"/>
                <w:szCs w:val="24"/>
                <w:lang w:val="en-US" w:eastAsia="zh-CN" w:bidi="ar"/>
              </w:rPr>
              <w:t>房地产业</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14:paraId="4D7C6A35">
            <w:pPr>
              <w:keepNext w:val="0"/>
              <w:keepLines w:val="0"/>
              <w:widowControl/>
              <w:suppressLineNumbers w:val="0"/>
              <w:jc w:val="center"/>
              <w:textAlignment w:val="top"/>
              <w:rPr>
                <w:rFonts w:hint="default" w:ascii="Times New Roman" w:hAnsi="Times New Roman" w:eastAsia="仿宋_GB2312" w:cs="仿宋"/>
                <w:b w:val="0"/>
                <w:bCs w:val="0"/>
                <w:i w:val="0"/>
                <w:iCs w:val="0"/>
                <w:color w:val="000000"/>
                <w:kern w:val="0"/>
                <w:sz w:val="24"/>
                <w:szCs w:val="24"/>
                <w:u w:val="none"/>
                <w:lang w:val="en-US" w:eastAsia="zh-CN" w:bidi="ar"/>
              </w:rPr>
            </w:pPr>
            <w:r>
              <w:rPr>
                <w:rFonts w:hint="eastAsia" w:ascii="Times New Roman" w:hAnsi="Times New Roman" w:eastAsia="仿宋_GB2312" w:cs="仿宋"/>
                <w:b w:val="0"/>
                <w:bCs w:val="0"/>
                <w:i w:val="0"/>
                <w:iCs w:val="0"/>
                <w:color w:val="000000"/>
                <w:kern w:val="0"/>
                <w:sz w:val="24"/>
                <w:szCs w:val="24"/>
                <w:u w:val="none"/>
                <w:lang w:val="en-US" w:eastAsia="zh-CN" w:bidi="ar"/>
              </w:rPr>
              <w:t>L</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14:paraId="39EC05C7">
            <w:pPr>
              <w:keepNext w:val="0"/>
              <w:keepLines w:val="0"/>
              <w:widowControl/>
              <w:suppressLineNumbers w:val="0"/>
              <w:jc w:val="left"/>
              <w:rPr>
                <w:rFonts w:hint="eastAsia" w:ascii="Times New Roman" w:hAnsi="Times New Roman" w:eastAsia="仿宋_GB2312" w:cs="宋体"/>
                <w:b w:val="0"/>
                <w:bCs w:val="0"/>
                <w:color w:val="000000"/>
                <w:kern w:val="0"/>
                <w:sz w:val="24"/>
                <w:szCs w:val="24"/>
                <w:lang w:val="en-US" w:eastAsia="zh-CN" w:bidi="ar"/>
              </w:rPr>
            </w:pPr>
            <w:r>
              <w:rPr>
                <w:rFonts w:hint="eastAsia" w:ascii="Times New Roman" w:hAnsi="Times New Roman" w:eastAsia="仿宋_GB2312" w:cs="宋体"/>
                <w:b w:val="0"/>
                <w:bCs w:val="0"/>
                <w:color w:val="000000"/>
                <w:kern w:val="0"/>
                <w:sz w:val="24"/>
                <w:szCs w:val="24"/>
                <w:lang w:val="en-US" w:eastAsia="zh-CN" w:bidi="ar"/>
              </w:rPr>
              <w:t>租赁和商务服务业</w:t>
            </w:r>
          </w:p>
        </w:tc>
      </w:tr>
      <w:tr w14:paraId="2BCAE7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jc w:val="center"/>
        </w:trPr>
        <w:tc>
          <w:tcPr>
            <w:tcW w:w="1191" w:type="dxa"/>
            <w:tcBorders>
              <w:top w:val="single" w:color="000000" w:sz="4" w:space="0"/>
              <w:left w:val="single" w:color="000000" w:sz="4" w:space="0"/>
              <w:bottom w:val="single" w:color="000000" w:sz="4" w:space="0"/>
              <w:right w:val="single" w:color="000000" w:sz="4" w:space="0"/>
            </w:tcBorders>
            <w:noWrap w:val="0"/>
            <w:vAlign w:val="center"/>
          </w:tcPr>
          <w:p w14:paraId="0A5337C2">
            <w:pPr>
              <w:keepNext w:val="0"/>
              <w:keepLines w:val="0"/>
              <w:widowControl/>
              <w:suppressLineNumbers w:val="0"/>
              <w:jc w:val="center"/>
              <w:textAlignment w:val="top"/>
              <w:rPr>
                <w:rFonts w:hint="default" w:ascii="Times New Roman" w:hAnsi="Times New Roman" w:eastAsia="仿宋_GB2312" w:cs="仿宋"/>
                <w:b w:val="0"/>
                <w:bCs w:val="0"/>
                <w:i w:val="0"/>
                <w:iCs w:val="0"/>
                <w:color w:val="000000"/>
                <w:kern w:val="0"/>
                <w:sz w:val="24"/>
                <w:szCs w:val="24"/>
                <w:u w:val="none"/>
                <w:lang w:val="en-US" w:eastAsia="zh-CN" w:bidi="ar"/>
              </w:rPr>
            </w:pPr>
            <w:r>
              <w:rPr>
                <w:rFonts w:hint="eastAsia" w:ascii="Times New Roman" w:hAnsi="Times New Roman" w:eastAsia="仿宋_GB2312" w:cs="仿宋"/>
                <w:b w:val="0"/>
                <w:bCs w:val="0"/>
                <w:i w:val="0"/>
                <w:iCs w:val="0"/>
                <w:color w:val="000000"/>
                <w:kern w:val="0"/>
                <w:sz w:val="24"/>
                <w:szCs w:val="24"/>
                <w:u w:val="none"/>
                <w:lang w:val="en-US" w:eastAsia="zh-CN" w:bidi="ar"/>
              </w:rPr>
              <w:t>M</w:t>
            </w:r>
          </w:p>
        </w:tc>
        <w:tc>
          <w:tcPr>
            <w:tcW w:w="3000" w:type="dxa"/>
            <w:tcBorders>
              <w:top w:val="single" w:color="000000" w:sz="4" w:space="0"/>
              <w:left w:val="single" w:color="000000" w:sz="4" w:space="0"/>
              <w:bottom w:val="single" w:color="000000" w:sz="4" w:space="0"/>
              <w:right w:val="single" w:color="000000" w:sz="4" w:space="0"/>
            </w:tcBorders>
            <w:noWrap w:val="0"/>
            <w:vAlign w:val="center"/>
          </w:tcPr>
          <w:p w14:paraId="7724DD10">
            <w:pPr>
              <w:keepNext w:val="0"/>
              <w:keepLines w:val="0"/>
              <w:widowControl/>
              <w:suppressLineNumbers w:val="0"/>
              <w:jc w:val="left"/>
              <w:rPr>
                <w:rFonts w:hint="eastAsia" w:ascii="Times New Roman" w:hAnsi="Times New Roman" w:eastAsia="仿宋_GB2312" w:cs="宋体"/>
                <w:b w:val="0"/>
                <w:bCs w:val="0"/>
                <w:color w:val="000000"/>
                <w:kern w:val="0"/>
                <w:sz w:val="24"/>
                <w:szCs w:val="24"/>
                <w:lang w:val="en-US" w:eastAsia="zh-CN" w:bidi="ar"/>
              </w:rPr>
            </w:pPr>
            <w:r>
              <w:rPr>
                <w:rFonts w:hint="eastAsia" w:ascii="Times New Roman" w:hAnsi="Times New Roman" w:eastAsia="仿宋_GB2312" w:cs="宋体"/>
                <w:b w:val="0"/>
                <w:bCs w:val="0"/>
                <w:color w:val="000000"/>
                <w:kern w:val="0"/>
                <w:sz w:val="24"/>
                <w:szCs w:val="24"/>
                <w:lang w:val="en-US" w:eastAsia="zh-CN" w:bidi="ar"/>
              </w:rPr>
              <w:t>科学研究和技术服务业</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14:paraId="3662AFAA">
            <w:pPr>
              <w:keepNext w:val="0"/>
              <w:keepLines w:val="0"/>
              <w:widowControl/>
              <w:suppressLineNumbers w:val="0"/>
              <w:jc w:val="center"/>
              <w:textAlignment w:val="top"/>
              <w:rPr>
                <w:rFonts w:hint="default" w:ascii="Times New Roman" w:hAnsi="Times New Roman" w:eastAsia="仿宋_GB2312" w:cs="仿宋"/>
                <w:b w:val="0"/>
                <w:bCs w:val="0"/>
                <w:i w:val="0"/>
                <w:iCs w:val="0"/>
                <w:color w:val="000000"/>
                <w:kern w:val="0"/>
                <w:sz w:val="24"/>
                <w:szCs w:val="24"/>
                <w:u w:val="none"/>
                <w:lang w:val="en-US" w:eastAsia="zh-CN" w:bidi="ar"/>
              </w:rPr>
            </w:pPr>
            <w:r>
              <w:rPr>
                <w:rFonts w:hint="eastAsia" w:ascii="Times New Roman" w:hAnsi="Times New Roman" w:eastAsia="仿宋_GB2312" w:cs="仿宋"/>
                <w:b w:val="0"/>
                <w:bCs w:val="0"/>
                <w:i w:val="0"/>
                <w:iCs w:val="0"/>
                <w:color w:val="000000"/>
                <w:kern w:val="0"/>
                <w:sz w:val="24"/>
                <w:szCs w:val="24"/>
                <w:u w:val="none"/>
                <w:lang w:val="en-US" w:eastAsia="zh-CN" w:bidi="ar"/>
              </w:rPr>
              <w:t>N</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14:paraId="7883CF9D">
            <w:pPr>
              <w:keepNext w:val="0"/>
              <w:keepLines w:val="0"/>
              <w:widowControl/>
              <w:suppressLineNumbers w:val="0"/>
              <w:jc w:val="left"/>
              <w:rPr>
                <w:rFonts w:hint="eastAsia" w:ascii="Times New Roman" w:hAnsi="Times New Roman" w:eastAsia="仿宋_GB2312" w:cs="宋体"/>
                <w:b w:val="0"/>
                <w:bCs w:val="0"/>
                <w:color w:val="000000"/>
                <w:kern w:val="0"/>
                <w:sz w:val="24"/>
                <w:szCs w:val="24"/>
                <w:lang w:val="en-US" w:eastAsia="zh-CN" w:bidi="ar"/>
              </w:rPr>
            </w:pPr>
            <w:r>
              <w:rPr>
                <w:rFonts w:hint="eastAsia" w:ascii="Times New Roman" w:hAnsi="Times New Roman" w:eastAsia="仿宋_GB2312" w:cs="宋体"/>
                <w:b w:val="0"/>
                <w:bCs w:val="0"/>
                <w:color w:val="000000"/>
                <w:kern w:val="0"/>
                <w:sz w:val="24"/>
                <w:szCs w:val="24"/>
                <w:lang w:val="en-US" w:eastAsia="zh-CN" w:bidi="ar"/>
              </w:rPr>
              <w:t>水利、环境和公共设施管理业</w:t>
            </w:r>
          </w:p>
        </w:tc>
      </w:tr>
      <w:tr w14:paraId="60A708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jc w:val="center"/>
        </w:trPr>
        <w:tc>
          <w:tcPr>
            <w:tcW w:w="1191" w:type="dxa"/>
            <w:tcBorders>
              <w:top w:val="single" w:color="000000" w:sz="4" w:space="0"/>
              <w:left w:val="single" w:color="000000" w:sz="4" w:space="0"/>
              <w:bottom w:val="single" w:color="000000" w:sz="4" w:space="0"/>
              <w:right w:val="single" w:color="000000" w:sz="4" w:space="0"/>
            </w:tcBorders>
            <w:noWrap w:val="0"/>
            <w:vAlign w:val="center"/>
          </w:tcPr>
          <w:p w14:paraId="0857B46F">
            <w:pPr>
              <w:keepNext w:val="0"/>
              <w:keepLines w:val="0"/>
              <w:widowControl/>
              <w:suppressLineNumbers w:val="0"/>
              <w:jc w:val="center"/>
              <w:textAlignment w:val="top"/>
              <w:rPr>
                <w:rFonts w:hint="default" w:ascii="Times New Roman" w:hAnsi="Times New Roman" w:eastAsia="仿宋_GB2312" w:cs="仿宋"/>
                <w:b w:val="0"/>
                <w:bCs w:val="0"/>
                <w:i w:val="0"/>
                <w:iCs w:val="0"/>
                <w:color w:val="000000"/>
                <w:kern w:val="0"/>
                <w:sz w:val="24"/>
                <w:szCs w:val="24"/>
                <w:u w:val="none"/>
                <w:lang w:val="en-US" w:eastAsia="zh-CN" w:bidi="ar"/>
              </w:rPr>
            </w:pPr>
            <w:r>
              <w:rPr>
                <w:rFonts w:hint="eastAsia" w:ascii="Times New Roman" w:hAnsi="Times New Roman" w:eastAsia="仿宋_GB2312" w:cs="仿宋"/>
                <w:b w:val="0"/>
                <w:bCs w:val="0"/>
                <w:i w:val="0"/>
                <w:iCs w:val="0"/>
                <w:color w:val="000000"/>
                <w:kern w:val="0"/>
                <w:sz w:val="24"/>
                <w:szCs w:val="24"/>
                <w:u w:val="none"/>
                <w:lang w:val="en-US" w:eastAsia="zh-CN" w:bidi="ar"/>
              </w:rPr>
              <w:t>O</w:t>
            </w:r>
          </w:p>
        </w:tc>
        <w:tc>
          <w:tcPr>
            <w:tcW w:w="3000" w:type="dxa"/>
            <w:tcBorders>
              <w:top w:val="single" w:color="000000" w:sz="4" w:space="0"/>
              <w:left w:val="single" w:color="000000" w:sz="4" w:space="0"/>
              <w:bottom w:val="single" w:color="000000" w:sz="4" w:space="0"/>
              <w:right w:val="single" w:color="000000" w:sz="4" w:space="0"/>
            </w:tcBorders>
            <w:noWrap w:val="0"/>
            <w:vAlign w:val="center"/>
          </w:tcPr>
          <w:p w14:paraId="5F1BB81B">
            <w:pPr>
              <w:keepNext w:val="0"/>
              <w:keepLines w:val="0"/>
              <w:widowControl/>
              <w:suppressLineNumbers w:val="0"/>
              <w:jc w:val="left"/>
              <w:rPr>
                <w:rFonts w:hint="eastAsia" w:ascii="Times New Roman" w:hAnsi="Times New Roman" w:eastAsia="仿宋_GB2312" w:cs="宋体"/>
                <w:b w:val="0"/>
                <w:bCs w:val="0"/>
                <w:color w:val="000000"/>
                <w:kern w:val="0"/>
                <w:sz w:val="24"/>
                <w:szCs w:val="24"/>
                <w:lang w:val="en-US" w:eastAsia="zh-CN" w:bidi="ar"/>
              </w:rPr>
            </w:pPr>
            <w:r>
              <w:rPr>
                <w:rFonts w:hint="eastAsia" w:ascii="Times New Roman" w:hAnsi="Times New Roman" w:eastAsia="仿宋_GB2312" w:cs="宋体"/>
                <w:b w:val="0"/>
                <w:bCs w:val="0"/>
                <w:color w:val="000000"/>
                <w:kern w:val="0"/>
                <w:sz w:val="24"/>
                <w:szCs w:val="24"/>
                <w:lang w:val="en-US" w:eastAsia="zh-CN" w:bidi="ar"/>
              </w:rPr>
              <w:t>居民服务、修理和其他服务业</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14:paraId="2F3BFDFE">
            <w:pPr>
              <w:keepNext w:val="0"/>
              <w:keepLines w:val="0"/>
              <w:widowControl/>
              <w:suppressLineNumbers w:val="0"/>
              <w:jc w:val="center"/>
              <w:textAlignment w:val="top"/>
              <w:rPr>
                <w:rFonts w:hint="default" w:ascii="Times New Roman" w:hAnsi="Times New Roman" w:eastAsia="仿宋_GB2312" w:cs="仿宋"/>
                <w:b w:val="0"/>
                <w:bCs w:val="0"/>
                <w:i w:val="0"/>
                <w:iCs w:val="0"/>
                <w:color w:val="000000"/>
                <w:kern w:val="0"/>
                <w:sz w:val="24"/>
                <w:szCs w:val="24"/>
                <w:u w:val="none"/>
                <w:lang w:val="en-US" w:eastAsia="zh-CN" w:bidi="ar"/>
              </w:rPr>
            </w:pPr>
            <w:r>
              <w:rPr>
                <w:rFonts w:hint="eastAsia" w:ascii="Times New Roman" w:hAnsi="Times New Roman" w:eastAsia="仿宋_GB2312" w:cs="仿宋"/>
                <w:b w:val="0"/>
                <w:bCs w:val="0"/>
                <w:i w:val="0"/>
                <w:iCs w:val="0"/>
                <w:color w:val="000000"/>
                <w:kern w:val="0"/>
                <w:sz w:val="24"/>
                <w:szCs w:val="24"/>
                <w:u w:val="none"/>
                <w:lang w:val="en-US" w:eastAsia="zh-CN" w:bidi="ar"/>
              </w:rPr>
              <w:t>P</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14:paraId="471A4476">
            <w:pPr>
              <w:keepNext w:val="0"/>
              <w:keepLines w:val="0"/>
              <w:widowControl/>
              <w:suppressLineNumbers w:val="0"/>
              <w:jc w:val="left"/>
              <w:rPr>
                <w:rFonts w:hint="eastAsia" w:ascii="Times New Roman" w:hAnsi="Times New Roman" w:eastAsia="仿宋_GB2312" w:cs="宋体"/>
                <w:b w:val="0"/>
                <w:bCs w:val="0"/>
                <w:color w:val="000000"/>
                <w:kern w:val="0"/>
                <w:sz w:val="24"/>
                <w:szCs w:val="24"/>
                <w:lang w:val="en-US" w:eastAsia="zh-CN" w:bidi="ar"/>
              </w:rPr>
            </w:pPr>
            <w:r>
              <w:rPr>
                <w:rFonts w:hint="eastAsia" w:ascii="Times New Roman" w:hAnsi="Times New Roman" w:eastAsia="仿宋_GB2312" w:cs="宋体"/>
                <w:b w:val="0"/>
                <w:bCs w:val="0"/>
                <w:color w:val="000000"/>
                <w:kern w:val="0"/>
                <w:sz w:val="24"/>
                <w:szCs w:val="24"/>
                <w:lang w:val="en-US" w:eastAsia="zh-CN" w:bidi="ar"/>
              </w:rPr>
              <w:t>教育</w:t>
            </w:r>
          </w:p>
        </w:tc>
      </w:tr>
      <w:tr w14:paraId="6546F9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1" w:hRule="atLeast"/>
          <w:jc w:val="center"/>
        </w:trPr>
        <w:tc>
          <w:tcPr>
            <w:tcW w:w="1191" w:type="dxa"/>
            <w:tcBorders>
              <w:top w:val="single" w:color="000000" w:sz="4" w:space="0"/>
              <w:left w:val="single" w:color="000000" w:sz="4" w:space="0"/>
              <w:bottom w:val="single" w:color="000000" w:sz="4" w:space="0"/>
              <w:right w:val="single" w:color="000000" w:sz="4" w:space="0"/>
            </w:tcBorders>
            <w:noWrap w:val="0"/>
            <w:vAlign w:val="center"/>
          </w:tcPr>
          <w:p w14:paraId="32897785">
            <w:pPr>
              <w:keepNext w:val="0"/>
              <w:keepLines w:val="0"/>
              <w:widowControl/>
              <w:suppressLineNumbers w:val="0"/>
              <w:jc w:val="center"/>
              <w:textAlignment w:val="top"/>
              <w:rPr>
                <w:rFonts w:hint="default" w:ascii="Times New Roman" w:hAnsi="Times New Roman" w:eastAsia="仿宋_GB2312" w:cs="仿宋"/>
                <w:b w:val="0"/>
                <w:bCs w:val="0"/>
                <w:i w:val="0"/>
                <w:iCs w:val="0"/>
                <w:color w:val="000000"/>
                <w:kern w:val="0"/>
                <w:sz w:val="24"/>
                <w:szCs w:val="24"/>
                <w:u w:val="none"/>
                <w:lang w:val="en-US" w:eastAsia="zh-CN" w:bidi="ar"/>
              </w:rPr>
            </w:pPr>
            <w:r>
              <w:rPr>
                <w:rFonts w:hint="eastAsia" w:ascii="Times New Roman" w:hAnsi="Times New Roman" w:eastAsia="仿宋_GB2312" w:cs="仿宋"/>
                <w:b w:val="0"/>
                <w:bCs w:val="0"/>
                <w:i w:val="0"/>
                <w:iCs w:val="0"/>
                <w:color w:val="000000"/>
                <w:kern w:val="0"/>
                <w:sz w:val="24"/>
                <w:szCs w:val="24"/>
                <w:u w:val="none"/>
                <w:lang w:val="en-US" w:eastAsia="zh-CN" w:bidi="ar"/>
              </w:rPr>
              <w:t>Q</w:t>
            </w:r>
          </w:p>
        </w:tc>
        <w:tc>
          <w:tcPr>
            <w:tcW w:w="3000" w:type="dxa"/>
            <w:tcBorders>
              <w:top w:val="single" w:color="000000" w:sz="4" w:space="0"/>
              <w:left w:val="single" w:color="000000" w:sz="4" w:space="0"/>
              <w:bottom w:val="single" w:color="000000" w:sz="4" w:space="0"/>
              <w:right w:val="single" w:color="000000" w:sz="4" w:space="0"/>
            </w:tcBorders>
            <w:noWrap w:val="0"/>
            <w:vAlign w:val="center"/>
          </w:tcPr>
          <w:p w14:paraId="517F5070">
            <w:pPr>
              <w:keepNext w:val="0"/>
              <w:keepLines w:val="0"/>
              <w:widowControl/>
              <w:suppressLineNumbers w:val="0"/>
              <w:jc w:val="left"/>
              <w:rPr>
                <w:rFonts w:hint="default" w:ascii="Times New Roman" w:hAnsi="Times New Roman" w:eastAsia="仿宋_GB2312" w:cs="宋体"/>
                <w:b w:val="0"/>
                <w:bCs w:val="0"/>
                <w:color w:val="000000"/>
                <w:kern w:val="0"/>
                <w:sz w:val="24"/>
                <w:szCs w:val="24"/>
                <w:lang w:val="en-US" w:eastAsia="zh-CN" w:bidi="ar"/>
              </w:rPr>
            </w:pPr>
            <w:r>
              <w:rPr>
                <w:rFonts w:hint="eastAsia" w:ascii="Times New Roman" w:hAnsi="Times New Roman" w:eastAsia="仿宋_GB2312" w:cs="宋体"/>
                <w:b w:val="0"/>
                <w:bCs w:val="0"/>
                <w:color w:val="000000"/>
                <w:kern w:val="0"/>
                <w:sz w:val="24"/>
                <w:szCs w:val="24"/>
                <w:lang w:val="en-US" w:eastAsia="zh-CN" w:bidi="ar"/>
              </w:rPr>
              <w:t>卫生和社会工作</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14:paraId="326E1D6A">
            <w:pPr>
              <w:keepNext w:val="0"/>
              <w:keepLines w:val="0"/>
              <w:widowControl/>
              <w:suppressLineNumbers w:val="0"/>
              <w:jc w:val="center"/>
              <w:textAlignment w:val="top"/>
              <w:rPr>
                <w:rFonts w:hint="default" w:ascii="Times New Roman" w:hAnsi="Times New Roman" w:eastAsia="仿宋_GB2312" w:cs="仿宋"/>
                <w:b w:val="0"/>
                <w:bCs w:val="0"/>
                <w:i w:val="0"/>
                <w:iCs w:val="0"/>
                <w:color w:val="000000"/>
                <w:kern w:val="0"/>
                <w:sz w:val="24"/>
                <w:szCs w:val="24"/>
                <w:u w:val="none"/>
                <w:lang w:val="en-US" w:eastAsia="zh-CN" w:bidi="ar"/>
              </w:rPr>
            </w:pPr>
            <w:r>
              <w:rPr>
                <w:rFonts w:hint="eastAsia" w:ascii="Times New Roman" w:hAnsi="Times New Roman" w:eastAsia="仿宋_GB2312" w:cs="仿宋"/>
                <w:b w:val="0"/>
                <w:bCs w:val="0"/>
                <w:i w:val="0"/>
                <w:iCs w:val="0"/>
                <w:color w:val="000000"/>
                <w:kern w:val="0"/>
                <w:sz w:val="24"/>
                <w:szCs w:val="24"/>
                <w:u w:val="none"/>
                <w:lang w:val="en-US" w:eastAsia="zh-CN" w:bidi="ar"/>
              </w:rPr>
              <w:t>R</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14:paraId="14CACC24">
            <w:pPr>
              <w:keepNext w:val="0"/>
              <w:keepLines w:val="0"/>
              <w:widowControl/>
              <w:suppressLineNumbers w:val="0"/>
              <w:jc w:val="left"/>
              <w:rPr>
                <w:rFonts w:hint="eastAsia" w:ascii="Times New Roman" w:hAnsi="Times New Roman" w:eastAsia="仿宋_GB2312" w:cs="宋体"/>
                <w:b w:val="0"/>
                <w:bCs w:val="0"/>
                <w:color w:val="000000"/>
                <w:kern w:val="0"/>
                <w:sz w:val="24"/>
                <w:szCs w:val="24"/>
                <w:lang w:val="en-US" w:eastAsia="zh-CN" w:bidi="ar"/>
              </w:rPr>
            </w:pPr>
            <w:r>
              <w:rPr>
                <w:rFonts w:hint="eastAsia" w:ascii="Times New Roman" w:hAnsi="Times New Roman" w:eastAsia="仿宋_GB2312" w:cs="宋体"/>
                <w:b w:val="0"/>
                <w:bCs w:val="0"/>
                <w:color w:val="000000"/>
                <w:kern w:val="0"/>
                <w:sz w:val="24"/>
                <w:szCs w:val="24"/>
                <w:lang w:val="en-US" w:eastAsia="zh-CN" w:bidi="ar"/>
              </w:rPr>
              <w:t>文化、体育和娱乐业</w:t>
            </w:r>
          </w:p>
        </w:tc>
      </w:tr>
      <w:tr w14:paraId="1E3CD6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jc w:val="center"/>
        </w:trPr>
        <w:tc>
          <w:tcPr>
            <w:tcW w:w="1191" w:type="dxa"/>
            <w:tcBorders>
              <w:top w:val="single" w:color="000000" w:sz="4" w:space="0"/>
              <w:left w:val="single" w:color="000000" w:sz="4" w:space="0"/>
              <w:bottom w:val="single" w:color="000000" w:sz="4" w:space="0"/>
              <w:right w:val="single" w:color="000000" w:sz="4" w:space="0"/>
            </w:tcBorders>
            <w:noWrap w:val="0"/>
            <w:vAlign w:val="center"/>
          </w:tcPr>
          <w:p w14:paraId="7C632708">
            <w:pPr>
              <w:keepNext w:val="0"/>
              <w:keepLines w:val="0"/>
              <w:widowControl/>
              <w:suppressLineNumbers w:val="0"/>
              <w:jc w:val="center"/>
              <w:textAlignment w:val="top"/>
              <w:rPr>
                <w:rFonts w:hint="default" w:ascii="Times New Roman" w:hAnsi="Times New Roman" w:eastAsia="仿宋_GB2312" w:cs="仿宋"/>
                <w:b w:val="0"/>
                <w:bCs w:val="0"/>
                <w:i w:val="0"/>
                <w:iCs w:val="0"/>
                <w:color w:val="000000"/>
                <w:kern w:val="0"/>
                <w:sz w:val="24"/>
                <w:szCs w:val="24"/>
                <w:u w:val="none"/>
                <w:lang w:val="en-US" w:eastAsia="zh-CN" w:bidi="ar"/>
              </w:rPr>
            </w:pPr>
            <w:r>
              <w:rPr>
                <w:rFonts w:hint="eastAsia" w:ascii="Times New Roman" w:hAnsi="Times New Roman" w:eastAsia="仿宋_GB2312" w:cs="仿宋"/>
                <w:b w:val="0"/>
                <w:bCs w:val="0"/>
                <w:i w:val="0"/>
                <w:iCs w:val="0"/>
                <w:color w:val="000000"/>
                <w:kern w:val="0"/>
                <w:sz w:val="24"/>
                <w:szCs w:val="24"/>
                <w:u w:val="none"/>
                <w:lang w:val="en-US" w:eastAsia="zh-CN" w:bidi="ar"/>
              </w:rPr>
              <w:t>S</w:t>
            </w:r>
          </w:p>
        </w:tc>
        <w:tc>
          <w:tcPr>
            <w:tcW w:w="3000" w:type="dxa"/>
            <w:tcBorders>
              <w:top w:val="single" w:color="000000" w:sz="4" w:space="0"/>
              <w:left w:val="single" w:color="000000" w:sz="4" w:space="0"/>
              <w:bottom w:val="single" w:color="000000" w:sz="4" w:space="0"/>
              <w:right w:val="single" w:color="000000" w:sz="4" w:space="0"/>
            </w:tcBorders>
            <w:noWrap w:val="0"/>
            <w:vAlign w:val="center"/>
          </w:tcPr>
          <w:p w14:paraId="3697BF7E">
            <w:pPr>
              <w:keepNext w:val="0"/>
              <w:keepLines w:val="0"/>
              <w:widowControl/>
              <w:suppressLineNumbers w:val="0"/>
              <w:jc w:val="left"/>
              <w:rPr>
                <w:rFonts w:hint="eastAsia" w:ascii="Times New Roman" w:hAnsi="Times New Roman" w:eastAsia="仿宋_GB2312" w:cs="宋体"/>
                <w:b w:val="0"/>
                <w:bCs w:val="0"/>
                <w:color w:val="000000"/>
                <w:kern w:val="0"/>
                <w:sz w:val="24"/>
                <w:szCs w:val="24"/>
                <w:lang w:val="en-US" w:eastAsia="zh-CN" w:bidi="ar"/>
              </w:rPr>
            </w:pPr>
            <w:r>
              <w:rPr>
                <w:rFonts w:hint="eastAsia" w:ascii="Times New Roman" w:hAnsi="Times New Roman" w:eastAsia="仿宋_GB2312" w:cs="宋体"/>
                <w:b w:val="0"/>
                <w:bCs w:val="0"/>
                <w:color w:val="000000"/>
                <w:kern w:val="0"/>
                <w:sz w:val="24"/>
                <w:szCs w:val="24"/>
                <w:lang w:val="en-US" w:eastAsia="zh-CN" w:bidi="ar"/>
              </w:rPr>
              <w:t>公共管理、社会保障和社会组织</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14:paraId="2027E589">
            <w:pPr>
              <w:keepNext w:val="0"/>
              <w:keepLines w:val="0"/>
              <w:widowControl/>
              <w:suppressLineNumbers w:val="0"/>
              <w:jc w:val="center"/>
              <w:textAlignment w:val="top"/>
              <w:rPr>
                <w:rFonts w:hint="default" w:ascii="Times New Roman" w:hAnsi="Times New Roman" w:eastAsia="仿宋_GB2312" w:cs="仿宋"/>
                <w:b w:val="0"/>
                <w:bCs w:val="0"/>
                <w:i w:val="0"/>
                <w:iCs w:val="0"/>
                <w:color w:val="000000"/>
                <w:kern w:val="0"/>
                <w:sz w:val="24"/>
                <w:szCs w:val="24"/>
                <w:u w:val="none"/>
                <w:lang w:val="en-US" w:eastAsia="zh-CN" w:bidi="ar"/>
              </w:rPr>
            </w:pPr>
            <w:r>
              <w:rPr>
                <w:rFonts w:hint="eastAsia" w:ascii="Times New Roman" w:hAnsi="Times New Roman" w:eastAsia="仿宋_GB2312" w:cs="仿宋"/>
                <w:b w:val="0"/>
                <w:bCs w:val="0"/>
                <w:i w:val="0"/>
                <w:iCs w:val="0"/>
                <w:color w:val="000000"/>
                <w:kern w:val="0"/>
                <w:sz w:val="24"/>
                <w:szCs w:val="24"/>
                <w:u w:val="none"/>
                <w:lang w:val="en-US" w:eastAsia="zh-CN" w:bidi="ar"/>
              </w:rPr>
              <w:t>T</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14:paraId="0D0B4DFC">
            <w:pPr>
              <w:keepNext w:val="0"/>
              <w:keepLines w:val="0"/>
              <w:widowControl/>
              <w:suppressLineNumbers w:val="0"/>
              <w:jc w:val="left"/>
              <w:rPr>
                <w:rFonts w:hint="eastAsia" w:ascii="Times New Roman" w:hAnsi="Times New Roman" w:eastAsia="仿宋_GB2312" w:cs="宋体"/>
                <w:b w:val="0"/>
                <w:bCs w:val="0"/>
                <w:color w:val="000000"/>
                <w:kern w:val="0"/>
                <w:sz w:val="24"/>
                <w:szCs w:val="24"/>
                <w:lang w:val="en-US" w:eastAsia="zh-CN" w:bidi="ar"/>
              </w:rPr>
            </w:pPr>
            <w:r>
              <w:rPr>
                <w:rFonts w:hint="eastAsia" w:ascii="Times New Roman" w:hAnsi="Times New Roman" w:eastAsia="仿宋_GB2312" w:cs="宋体"/>
                <w:b w:val="0"/>
                <w:bCs w:val="0"/>
                <w:color w:val="000000"/>
                <w:kern w:val="0"/>
                <w:sz w:val="24"/>
                <w:szCs w:val="24"/>
                <w:lang w:val="en-US" w:eastAsia="zh-CN" w:bidi="ar"/>
              </w:rPr>
              <w:t>国际组织</w:t>
            </w:r>
          </w:p>
        </w:tc>
      </w:tr>
    </w:tbl>
    <w:p w14:paraId="4F0B555D">
      <w:pPr>
        <w:rPr>
          <w:rFonts w:hint="eastAsia"/>
          <w:lang w:val="en-US" w:eastAsia="zh-CN"/>
        </w:rPr>
      </w:pPr>
    </w:p>
    <w:p w14:paraId="2F284EF3">
      <w:pPr>
        <w:pStyle w:val="2"/>
        <w:keepNext w:val="0"/>
        <w:keepLines w:val="0"/>
        <w:pageBreakBefore w:val="0"/>
        <w:numPr>
          <w:ilvl w:val="0"/>
          <w:numId w:val="0"/>
        </w:numPr>
        <w:wordWrap/>
        <w:overflowPunct/>
        <w:topLinePunct w:val="0"/>
        <w:bidi w:val="0"/>
        <w:spacing w:line="560" w:lineRule="exact"/>
        <w:ind w:right="45" w:rightChars="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highlight w:val="none"/>
          <w:lang w:val="en-US" w:eastAsia="zh-CN"/>
        </w:rPr>
        <w:t>制造业企业的行业分类代码</w:t>
      </w:r>
      <w:r>
        <w:rPr>
          <w:rStyle w:val="7"/>
          <w:rFonts w:hint="eastAsia" w:ascii="仿宋_GB2312" w:hAnsi="仿宋_GB2312" w:eastAsia="仿宋_GB2312" w:cs="仿宋_GB2312"/>
          <w:b/>
          <w:bCs/>
          <w:sz w:val="32"/>
          <w:szCs w:val="32"/>
          <w:highlight w:val="none"/>
          <w:lang w:val="en-US" w:eastAsia="zh-CN"/>
        </w:rPr>
        <w:footnoteReference w:id="1"/>
      </w:r>
      <w:r>
        <w:rPr>
          <w:rFonts w:hint="eastAsia" w:ascii="仿宋_GB2312" w:hAnsi="仿宋_GB2312" w:eastAsia="仿宋_GB2312" w:cs="仿宋_GB2312"/>
          <w:b/>
          <w:bCs/>
          <w:sz w:val="32"/>
          <w:szCs w:val="32"/>
          <w:highlight w:val="none"/>
          <w:lang w:val="en-US" w:eastAsia="zh-CN"/>
        </w:rPr>
        <w:t>如下</w:t>
      </w:r>
      <w:r>
        <w:rPr>
          <w:rFonts w:hint="eastAsia" w:ascii="仿宋_GB2312" w:hAnsi="仿宋_GB2312" w:eastAsia="仿宋_GB2312" w:cs="仿宋_GB2312"/>
          <w:b/>
          <w:bCs/>
          <w:sz w:val="32"/>
          <w:szCs w:val="32"/>
          <w:lang w:val="en-US" w:eastAsia="zh-CN"/>
        </w:rPr>
        <w:t>：</w:t>
      </w:r>
    </w:p>
    <w:tbl>
      <w:tblPr>
        <w:tblStyle w:val="5"/>
        <w:tblW w:w="825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220"/>
        <w:gridCol w:w="3000"/>
        <w:gridCol w:w="1180"/>
        <w:gridCol w:w="2850"/>
      </w:tblGrid>
      <w:tr w14:paraId="6DC2E2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blHeader/>
          <w:jc w:val="center"/>
        </w:trPr>
        <w:tc>
          <w:tcPr>
            <w:tcW w:w="1220" w:type="dxa"/>
            <w:tcBorders>
              <w:top w:val="single" w:color="000000" w:sz="4" w:space="0"/>
              <w:left w:val="single" w:color="000000" w:sz="4" w:space="0"/>
              <w:bottom w:val="single" w:color="000000" w:sz="4" w:space="0"/>
              <w:right w:val="single" w:color="000000" w:sz="4" w:space="0"/>
            </w:tcBorders>
            <w:noWrap w:val="0"/>
            <w:vAlign w:val="center"/>
          </w:tcPr>
          <w:p w14:paraId="02447424">
            <w:pPr>
              <w:keepNext w:val="0"/>
              <w:keepLines w:val="0"/>
              <w:widowControl/>
              <w:suppressLineNumbers w:val="0"/>
              <w:jc w:val="center"/>
              <w:textAlignment w:val="top"/>
              <w:rPr>
                <w:rFonts w:ascii="Times New Roman" w:hAnsi="Times New Roman" w:eastAsia="仿宋_GB2312" w:cs="仿宋"/>
                <w:b/>
                <w:bCs/>
                <w:i w:val="0"/>
                <w:iCs w:val="0"/>
                <w:color w:val="000000"/>
                <w:sz w:val="24"/>
                <w:szCs w:val="24"/>
                <w:u w:val="none"/>
              </w:rPr>
            </w:pPr>
            <w:r>
              <w:rPr>
                <w:rStyle w:val="8"/>
                <w:rFonts w:ascii="Times New Roman" w:hAnsi="Times New Roman" w:eastAsia="仿宋_GB2312"/>
                <w:b/>
                <w:bCs/>
                <w:lang w:val="en-US" w:eastAsia="zh-CN" w:bidi="ar"/>
              </w:rPr>
              <w:t>行业代码</w:t>
            </w:r>
          </w:p>
        </w:tc>
        <w:tc>
          <w:tcPr>
            <w:tcW w:w="3000" w:type="dxa"/>
            <w:tcBorders>
              <w:top w:val="single" w:color="000000" w:sz="4" w:space="0"/>
              <w:left w:val="single" w:color="000000" w:sz="4" w:space="0"/>
              <w:bottom w:val="single" w:color="000000" w:sz="4" w:space="0"/>
              <w:right w:val="single" w:color="000000" w:sz="4" w:space="0"/>
            </w:tcBorders>
            <w:noWrap w:val="0"/>
            <w:vAlign w:val="center"/>
          </w:tcPr>
          <w:p w14:paraId="0033187E">
            <w:pPr>
              <w:keepNext w:val="0"/>
              <w:keepLines w:val="0"/>
              <w:widowControl/>
              <w:suppressLineNumbers w:val="0"/>
              <w:jc w:val="center"/>
              <w:textAlignment w:val="top"/>
              <w:rPr>
                <w:rFonts w:hint="eastAsia" w:ascii="Times New Roman" w:hAnsi="Times New Roman" w:eastAsia="仿宋_GB2312" w:cs="仿宋"/>
                <w:b/>
                <w:bCs/>
                <w:i w:val="0"/>
                <w:iCs w:val="0"/>
                <w:color w:val="000000"/>
                <w:sz w:val="24"/>
                <w:szCs w:val="24"/>
                <w:u w:val="none"/>
              </w:rPr>
            </w:pPr>
            <w:r>
              <w:rPr>
                <w:rStyle w:val="8"/>
                <w:rFonts w:ascii="Times New Roman" w:hAnsi="Times New Roman" w:eastAsia="仿宋_GB2312"/>
                <w:b/>
                <w:bCs/>
                <w:lang w:val="en-US" w:eastAsia="zh-CN" w:bidi="ar"/>
              </w:rPr>
              <w:t>行业名称</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14:paraId="676F0877">
            <w:pPr>
              <w:keepNext w:val="0"/>
              <w:keepLines w:val="0"/>
              <w:widowControl/>
              <w:suppressLineNumbers w:val="0"/>
              <w:jc w:val="center"/>
              <w:textAlignment w:val="top"/>
              <w:rPr>
                <w:rFonts w:hint="eastAsia" w:ascii="Times New Roman" w:hAnsi="Times New Roman" w:eastAsia="仿宋_GB2312" w:cs="仿宋"/>
                <w:b/>
                <w:bCs/>
                <w:i w:val="0"/>
                <w:iCs w:val="0"/>
                <w:color w:val="000000"/>
                <w:sz w:val="24"/>
                <w:szCs w:val="24"/>
                <w:u w:val="none"/>
              </w:rPr>
            </w:pPr>
            <w:r>
              <w:rPr>
                <w:rStyle w:val="8"/>
                <w:rFonts w:ascii="Times New Roman" w:hAnsi="Times New Roman" w:eastAsia="仿宋_GB2312"/>
                <w:b/>
                <w:bCs/>
                <w:lang w:val="en-US" w:eastAsia="zh-CN" w:bidi="ar"/>
              </w:rPr>
              <w:t>行业代码</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14:paraId="20CD5005">
            <w:pPr>
              <w:keepNext w:val="0"/>
              <w:keepLines w:val="0"/>
              <w:widowControl/>
              <w:suppressLineNumbers w:val="0"/>
              <w:jc w:val="center"/>
              <w:textAlignment w:val="top"/>
              <w:rPr>
                <w:rFonts w:hint="eastAsia" w:ascii="Times New Roman" w:hAnsi="Times New Roman" w:eastAsia="仿宋_GB2312" w:cs="仿宋"/>
                <w:b/>
                <w:bCs/>
                <w:i w:val="0"/>
                <w:iCs w:val="0"/>
                <w:color w:val="000000"/>
                <w:sz w:val="24"/>
                <w:szCs w:val="24"/>
                <w:u w:val="none"/>
              </w:rPr>
            </w:pPr>
            <w:r>
              <w:rPr>
                <w:rStyle w:val="8"/>
                <w:rFonts w:ascii="Times New Roman" w:hAnsi="Times New Roman" w:eastAsia="仿宋_GB2312"/>
                <w:b/>
                <w:bCs/>
                <w:lang w:val="en-US" w:eastAsia="zh-CN" w:bidi="ar"/>
              </w:rPr>
              <w:t>行业名称</w:t>
            </w:r>
          </w:p>
        </w:tc>
      </w:tr>
      <w:tr w14:paraId="37498D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8" w:hRule="atLeast"/>
          <w:jc w:val="center"/>
        </w:trPr>
        <w:tc>
          <w:tcPr>
            <w:tcW w:w="1220" w:type="dxa"/>
            <w:tcBorders>
              <w:top w:val="single" w:color="000000" w:sz="4" w:space="0"/>
              <w:left w:val="single" w:color="000000" w:sz="4" w:space="0"/>
              <w:bottom w:val="single" w:color="000000" w:sz="4" w:space="0"/>
              <w:right w:val="single" w:color="000000" w:sz="4" w:space="0"/>
            </w:tcBorders>
            <w:noWrap w:val="0"/>
            <w:vAlign w:val="center"/>
          </w:tcPr>
          <w:p w14:paraId="13A3F053">
            <w:pPr>
              <w:keepNext w:val="0"/>
              <w:keepLines w:val="0"/>
              <w:widowControl/>
              <w:suppressLineNumbers w:val="0"/>
              <w:jc w:val="center"/>
              <w:textAlignment w:val="top"/>
              <w:rPr>
                <w:rFonts w:hint="default" w:ascii="Times New Roman" w:hAnsi="Times New Roman" w:eastAsia="仿宋_GB2312" w:cs="仿宋"/>
                <w:i w:val="0"/>
                <w:iCs w:val="0"/>
                <w:color w:val="000000"/>
                <w:sz w:val="24"/>
                <w:szCs w:val="24"/>
                <w:u w:val="none"/>
                <w:lang w:val="en-US" w:eastAsia="zh-CN"/>
              </w:rPr>
            </w:pPr>
            <w:r>
              <w:rPr>
                <w:rFonts w:hint="eastAsia" w:ascii="Times New Roman" w:hAnsi="Times New Roman" w:eastAsia="仿宋_GB2312" w:cs="仿宋"/>
                <w:i w:val="0"/>
                <w:iCs w:val="0"/>
                <w:color w:val="000000"/>
                <w:sz w:val="24"/>
                <w:szCs w:val="24"/>
                <w:u w:val="none"/>
                <w:lang w:val="en-US" w:eastAsia="zh-CN"/>
              </w:rPr>
              <w:t>13</w:t>
            </w:r>
          </w:p>
        </w:tc>
        <w:tc>
          <w:tcPr>
            <w:tcW w:w="3000" w:type="dxa"/>
            <w:tcBorders>
              <w:top w:val="single" w:color="000000" w:sz="4" w:space="0"/>
              <w:left w:val="single" w:color="000000" w:sz="4" w:space="0"/>
              <w:bottom w:val="single" w:color="000000" w:sz="4" w:space="0"/>
              <w:right w:val="single" w:color="000000" w:sz="4" w:space="0"/>
            </w:tcBorders>
            <w:noWrap w:val="0"/>
            <w:vAlign w:val="center"/>
          </w:tcPr>
          <w:p w14:paraId="3A572DFA">
            <w:pPr>
              <w:keepNext w:val="0"/>
              <w:keepLines w:val="0"/>
              <w:widowControl/>
              <w:suppressLineNumbers w:val="0"/>
              <w:jc w:val="left"/>
              <w:rPr>
                <w:rFonts w:hint="eastAsia" w:ascii="Times New Roman" w:hAnsi="Times New Roman" w:eastAsia="仿宋_GB2312" w:cs="仿宋"/>
                <w:i w:val="0"/>
                <w:iCs w:val="0"/>
                <w:color w:val="000000"/>
                <w:sz w:val="24"/>
                <w:szCs w:val="24"/>
                <w:u w:val="none"/>
              </w:rPr>
            </w:pPr>
            <w:r>
              <w:rPr>
                <w:rFonts w:hint="eastAsia" w:ascii="Times New Roman" w:hAnsi="Times New Roman" w:eastAsia="仿宋_GB2312" w:cs="宋体"/>
                <w:color w:val="000000"/>
                <w:kern w:val="0"/>
                <w:sz w:val="24"/>
                <w:szCs w:val="24"/>
                <w:lang w:val="en-US" w:eastAsia="zh-CN" w:bidi="ar"/>
              </w:rPr>
              <w:t>农副食品加工业</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14:paraId="36FBAF90">
            <w:pPr>
              <w:keepNext w:val="0"/>
              <w:keepLines w:val="0"/>
              <w:widowControl/>
              <w:suppressLineNumbers w:val="0"/>
              <w:jc w:val="center"/>
              <w:textAlignment w:val="top"/>
              <w:rPr>
                <w:rFonts w:hint="default" w:ascii="Times New Roman" w:hAnsi="Times New Roman" w:eastAsia="仿宋_GB2312" w:cs="仿宋"/>
                <w:i w:val="0"/>
                <w:iCs w:val="0"/>
                <w:color w:val="000000"/>
                <w:sz w:val="24"/>
                <w:szCs w:val="24"/>
                <w:u w:val="none"/>
                <w:lang w:val="en-US" w:eastAsia="zh-CN"/>
              </w:rPr>
            </w:pPr>
            <w:r>
              <w:rPr>
                <w:rFonts w:hint="eastAsia" w:ascii="Times New Roman" w:hAnsi="Times New Roman" w:eastAsia="仿宋_GB2312" w:cs="仿宋"/>
                <w:i w:val="0"/>
                <w:iCs w:val="0"/>
                <w:color w:val="000000"/>
                <w:sz w:val="24"/>
                <w:szCs w:val="24"/>
                <w:u w:val="none"/>
                <w:lang w:val="en-US" w:eastAsia="zh-CN"/>
              </w:rPr>
              <w:t>14</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14:paraId="7E77539A">
            <w:pPr>
              <w:keepNext w:val="0"/>
              <w:keepLines w:val="0"/>
              <w:widowControl/>
              <w:suppressLineNumbers w:val="0"/>
              <w:jc w:val="left"/>
              <w:rPr>
                <w:rFonts w:hint="eastAsia" w:ascii="Times New Roman" w:hAnsi="Times New Roman" w:eastAsia="仿宋_GB2312" w:cs="仿宋"/>
                <w:i w:val="0"/>
                <w:iCs w:val="0"/>
                <w:color w:val="000000"/>
                <w:sz w:val="24"/>
                <w:szCs w:val="24"/>
                <w:u w:val="none"/>
              </w:rPr>
            </w:pPr>
            <w:r>
              <w:rPr>
                <w:rFonts w:hint="eastAsia" w:ascii="Times New Roman" w:hAnsi="Times New Roman" w:eastAsia="仿宋_GB2312" w:cs="宋体"/>
                <w:color w:val="000000"/>
                <w:kern w:val="0"/>
                <w:sz w:val="24"/>
                <w:szCs w:val="24"/>
                <w:lang w:val="en-US" w:eastAsia="zh-CN" w:bidi="ar"/>
              </w:rPr>
              <w:t>食品制造业</w:t>
            </w:r>
          </w:p>
        </w:tc>
      </w:tr>
      <w:tr w14:paraId="33186F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1220" w:type="dxa"/>
            <w:tcBorders>
              <w:top w:val="single" w:color="000000" w:sz="4" w:space="0"/>
              <w:left w:val="single" w:color="000000" w:sz="4" w:space="0"/>
              <w:bottom w:val="single" w:color="000000" w:sz="4" w:space="0"/>
              <w:right w:val="single" w:color="000000" w:sz="4" w:space="0"/>
            </w:tcBorders>
            <w:noWrap w:val="0"/>
            <w:vAlign w:val="center"/>
          </w:tcPr>
          <w:p w14:paraId="3DAA1829">
            <w:pPr>
              <w:keepNext w:val="0"/>
              <w:keepLines w:val="0"/>
              <w:widowControl/>
              <w:suppressLineNumbers w:val="0"/>
              <w:jc w:val="center"/>
              <w:textAlignment w:val="top"/>
              <w:rPr>
                <w:rFonts w:hint="default" w:ascii="Times New Roman" w:hAnsi="Times New Roman" w:eastAsia="仿宋_GB2312" w:cs="仿宋"/>
                <w:i w:val="0"/>
                <w:iCs w:val="0"/>
                <w:color w:val="000000"/>
                <w:sz w:val="24"/>
                <w:szCs w:val="24"/>
                <w:u w:val="none"/>
                <w:lang w:val="en-US" w:eastAsia="zh-CN"/>
              </w:rPr>
            </w:pPr>
            <w:r>
              <w:rPr>
                <w:rFonts w:hint="eastAsia" w:ascii="Times New Roman" w:hAnsi="Times New Roman" w:eastAsia="仿宋_GB2312" w:cs="仿宋"/>
                <w:i w:val="0"/>
                <w:iCs w:val="0"/>
                <w:color w:val="000000"/>
                <w:sz w:val="24"/>
                <w:szCs w:val="24"/>
                <w:u w:val="none"/>
                <w:lang w:val="en-US" w:eastAsia="zh-CN"/>
              </w:rPr>
              <w:t>15</w:t>
            </w:r>
          </w:p>
        </w:tc>
        <w:tc>
          <w:tcPr>
            <w:tcW w:w="3000" w:type="dxa"/>
            <w:tcBorders>
              <w:top w:val="single" w:color="000000" w:sz="4" w:space="0"/>
              <w:left w:val="single" w:color="000000" w:sz="4" w:space="0"/>
              <w:bottom w:val="single" w:color="000000" w:sz="4" w:space="0"/>
              <w:right w:val="single" w:color="000000" w:sz="4" w:space="0"/>
            </w:tcBorders>
            <w:noWrap w:val="0"/>
            <w:vAlign w:val="center"/>
          </w:tcPr>
          <w:p w14:paraId="009AE96D">
            <w:pPr>
              <w:keepNext w:val="0"/>
              <w:keepLines w:val="0"/>
              <w:widowControl/>
              <w:suppressLineNumbers w:val="0"/>
              <w:jc w:val="left"/>
              <w:rPr>
                <w:rFonts w:hint="eastAsia" w:ascii="Times New Roman" w:hAnsi="Times New Roman" w:eastAsia="仿宋_GB2312" w:cs="仿宋"/>
                <w:i w:val="0"/>
                <w:iCs w:val="0"/>
                <w:color w:val="000000"/>
                <w:sz w:val="24"/>
                <w:szCs w:val="24"/>
                <w:u w:val="none"/>
              </w:rPr>
            </w:pPr>
            <w:r>
              <w:rPr>
                <w:rFonts w:hint="eastAsia" w:ascii="Times New Roman" w:hAnsi="Times New Roman" w:eastAsia="仿宋_GB2312" w:cs="宋体"/>
                <w:color w:val="000000"/>
                <w:kern w:val="0"/>
                <w:sz w:val="24"/>
                <w:szCs w:val="24"/>
                <w:lang w:val="en-US" w:eastAsia="zh-CN" w:bidi="ar"/>
              </w:rPr>
              <w:t>酒、饮料和精制茶制造业</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14:paraId="3C39B85F">
            <w:pPr>
              <w:keepNext w:val="0"/>
              <w:keepLines w:val="0"/>
              <w:widowControl/>
              <w:suppressLineNumbers w:val="0"/>
              <w:jc w:val="center"/>
              <w:textAlignment w:val="top"/>
              <w:rPr>
                <w:rFonts w:hint="default" w:ascii="Times New Roman" w:hAnsi="Times New Roman" w:eastAsia="仿宋_GB2312" w:cs="仿宋"/>
                <w:i w:val="0"/>
                <w:iCs w:val="0"/>
                <w:color w:val="000000"/>
                <w:sz w:val="24"/>
                <w:szCs w:val="24"/>
                <w:u w:val="none"/>
                <w:lang w:val="en-US" w:eastAsia="zh-CN"/>
              </w:rPr>
            </w:pPr>
            <w:r>
              <w:rPr>
                <w:rFonts w:hint="eastAsia" w:ascii="Times New Roman" w:hAnsi="Times New Roman" w:eastAsia="仿宋_GB2312" w:cs="仿宋"/>
                <w:i w:val="0"/>
                <w:iCs w:val="0"/>
                <w:color w:val="000000"/>
                <w:sz w:val="24"/>
                <w:szCs w:val="24"/>
                <w:u w:val="none"/>
                <w:lang w:val="en-US" w:eastAsia="zh-CN"/>
              </w:rPr>
              <w:t>16</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14:paraId="0B7CF245">
            <w:pPr>
              <w:keepNext w:val="0"/>
              <w:keepLines w:val="0"/>
              <w:widowControl/>
              <w:suppressLineNumbers w:val="0"/>
              <w:jc w:val="left"/>
              <w:rPr>
                <w:rFonts w:hint="eastAsia" w:ascii="Times New Roman" w:hAnsi="Times New Roman" w:eastAsia="仿宋_GB2312" w:cs="仿宋"/>
                <w:i w:val="0"/>
                <w:iCs w:val="0"/>
                <w:color w:val="000000"/>
                <w:sz w:val="24"/>
                <w:szCs w:val="24"/>
                <w:u w:val="none"/>
              </w:rPr>
            </w:pPr>
            <w:r>
              <w:rPr>
                <w:rFonts w:hint="eastAsia" w:ascii="Times New Roman" w:hAnsi="Times New Roman" w:eastAsia="仿宋_GB2312" w:cs="宋体"/>
                <w:color w:val="000000"/>
                <w:kern w:val="0"/>
                <w:sz w:val="24"/>
                <w:szCs w:val="24"/>
                <w:lang w:val="en-US" w:eastAsia="zh-CN" w:bidi="ar"/>
              </w:rPr>
              <w:t>烟草制品业</w:t>
            </w:r>
          </w:p>
        </w:tc>
      </w:tr>
      <w:tr w14:paraId="6C3730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1220" w:type="dxa"/>
            <w:tcBorders>
              <w:top w:val="single" w:color="000000" w:sz="4" w:space="0"/>
              <w:left w:val="single" w:color="000000" w:sz="4" w:space="0"/>
              <w:bottom w:val="single" w:color="000000" w:sz="4" w:space="0"/>
              <w:right w:val="single" w:color="000000" w:sz="4" w:space="0"/>
            </w:tcBorders>
            <w:noWrap w:val="0"/>
            <w:vAlign w:val="center"/>
          </w:tcPr>
          <w:p w14:paraId="6367F4FE">
            <w:pPr>
              <w:keepNext w:val="0"/>
              <w:keepLines w:val="0"/>
              <w:widowControl/>
              <w:suppressLineNumbers w:val="0"/>
              <w:jc w:val="center"/>
              <w:textAlignment w:val="top"/>
              <w:rPr>
                <w:rFonts w:hint="default" w:ascii="Times New Roman" w:hAnsi="Times New Roman" w:eastAsia="仿宋_GB2312" w:cs="仿宋"/>
                <w:i w:val="0"/>
                <w:iCs w:val="0"/>
                <w:color w:val="000000"/>
                <w:sz w:val="24"/>
                <w:szCs w:val="24"/>
                <w:u w:val="none"/>
                <w:lang w:val="en-US" w:eastAsia="zh-CN"/>
              </w:rPr>
            </w:pPr>
            <w:r>
              <w:rPr>
                <w:rFonts w:hint="eastAsia" w:ascii="Times New Roman" w:hAnsi="Times New Roman" w:eastAsia="仿宋_GB2312" w:cs="仿宋"/>
                <w:i w:val="0"/>
                <w:iCs w:val="0"/>
                <w:color w:val="000000"/>
                <w:sz w:val="24"/>
                <w:szCs w:val="24"/>
                <w:u w:val="none"/>
                <w:lang w:val="en-US" w:eastAsia="zh-CN"/>
              </w:rPr>
              <w:t>17</w:t>
            </w:r>
          </w:p>
        </w:tc>
        <w:tc>
          <w:tcPr>
            <w:tcW w:w="3000" w:type="dxa"/>
            <w:tcBorders>
              <w:top w:val="single" w:color="000000" w:sz="4" w:space="0"/>
              <w:left w:val="single" w:color="000000" w:sz="4" w:space="0"/>
              <w:bottom w:val="single" w:color="000000" w:sz="4" w:space="0"/>
              <w:right w:val="single" w:color="000000" w:sz="4" w:space="0"/>
            </w:tcBorders>
            <w:noWrap w:val="0"/>
            <w:vAlign w:val="center"/>
          </w:tcPr>
          <w:p w14:paraId="7FD575B9">
            <w:pPr>
              <w:keepNext w:val="0"/>
              <w:keepLines w:val="0"/>
              <w:widowControl/>
              <w:suppressLineNumbers w:val="0"/>
              <w:jc w:val="left"/>
              <w:rPr>
                <w:rFonts w:hint="eastAsia" w:ascii="Times New Roman" w:hAnsi="Times New Roman" w:eastAsia="仿宋_GB2312" w:cs="仿宋"/>
                <w:i w:val="0"/>
                <w:iCs w:val="0"/>
                <w:color w:val="000000"/>
                <w:sz w:val="24"/>
                <w:szCs w:val="24"/>
                <w:u w:val="none"/>
              </w:rPr>
            </w:pPr>
            <w:r>
              <w:rPr>
                <w:rFonts w:hint="eastAsia" w:ascii="Times New Roman" w:hAnsi="Times New Roman" w:eastAsia="仿宋_GB2312" w:cs="宋体"/>
                <w:color w:val="000000"/>
                <w:kern w:val="0"/>
                <w:sz w:val="24"/>
                <w:szCs w:val="24"/>
                <w:lang w:val="en-US" w:eastAsia="zh-CN" w:bidi="ar"/>
              </w:rPr>
              <w:t>纺织业</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14:paraId="1A129EF3">
            <w:pPr>
              <w:keepNext w:val="0"/>
              <w:keepLines w:val="0"/>
              <w:widowControl/>
              <w:suppressLineNumbers w:val="0"/>
              <w:jc w:val="center"/>
              <w:textAlignment w:val="center"/>
              <w:rPr>
                <w:rFonts w:hint="default" w:ascii="Times New Roman" w:hAnsi="Times New Roman" w:eastAsia="仿宋_GB2312" w:cs="仿宋"/>
                <w:i w:val="0"/>
                <w:iCs w:val="0"/>
                <w:color w:val="000000"/>
                <w:sz w:val="24"/>
                <w:szCs w:val="24"/>
                <w:u w:val="none"/>
                <w:lang w:val="en-US" w:eastAsia="zh-CN"/>
              </w:rPr>
            </w:pPr>
            <w:r>
              <w:rPr>
                <w:rFonts w:hint="eastAsia" w:ascii="Times New Roman" w:hAnsi="Times New Roman" w:eastAsia="仿宋_GB2312" w:cs="仿宋"/>
                <w:i w:val="0"/>
                <w:iCs w:val="0"/>
                <w:color w:val="000000"/>
                <w:sz w:val="24"/>
                <w:szCs w:val="24"/>
                <w:u w:val="none"/>
                <w:lang w:val="en-US" w:eastAsia="zh-CN"/>
              </w:rPr>
              <w:t>18</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14:paraId="5F1EC786">
            <w:pPr>
              <w:keepNext w:val="0"/>
              <w:keepLines w:val="0"/>
              <w:widowControl/>
              <w:suppressLineNumbers w:val="0"/>
              <w:jc w:val="left"/>
              <w:textAlignment w:val="center"/>
              <w:rPr>
                <w:rFonts w:hint="eastAsia" w:ascii="Times New Roman" w:hAnsi="Times New Roman" w:eastAsia="仿宋_GB2312" w:cs="仿宋"/>
                <w:i w:val="0"/>
                <w:iCs w:val="0"/>
                <w:color w:val="000000"/>
                <w:sz w:val="24"/>
                <w:szCs w:val="24"/>
                <w:u w:val="none"/>
              </w:rPr>
            </w:pPr>
            <w:r>
              <w:rPr>
                <w:rFonts w:hint="eastAsia" w:ascii="Times New Roman" w:hAnsi="Times New Roman" w:eastAsia="仿宋_GB2312" w:cs="宋体"/>
                <w:color w:val="000000"/>
                <w:kern w:val="0"/>
                <w:sz w:val="24"/>
                <w:szCs w:val="24"/>
                <w:lang w:val="en-US" w:eastAsia="zh-CN" w:bidi="ar"/>
              </w:rPr>
              <w:t>纺织服装、服饰业</w:t>
            </w:r>
          </w:p>
        </w:tc>
      </w:tr>
      <w:tr w14:paraId="20842D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1220" w:type="dxa"/>
            <w:tcBorders>
              <w:top w:val="single" w:color="000000" w:sz="4" w:space="0"/>
              <w:left w:val="single" w:color="000000" w:sz="4" w:space="0"/>
              <w:bottom w:val="single" w:color="000000" w:sz="4" w:space="0"/>
              <w:right w:val="single" w:color="000000" w:sz="4" w:space="0"/>
            </w:tcBorders>
            <w:noWrap w:val="0"/>
            <w:vAlign w:val="center"/>
          </w:tcPr>
          <w:p w14:paraId="45D4A5DB">
            <w:pPr>
              <w:keepNext w:val="0"/>
              <w:keepLines w:val="0"/>
              <w:widowControl/>
              <w:suppressLineNumbers w:val="0"/>
              <w:jc w:val="center"/>
              <w:textAlignment w:val="top"/>
              <w:rPr>
                <w:rFonts w:hint="default" w:ascii="Times New Roman" w:hAnsi="Times New Roman" w:eastAsia="仿宋_GB2312" w:cs="仿宋"/>
                <w:i w:val="0"/>
                <w:iCs w:val="0"/>
                <w:color w:val="000000"/>
                <w:sz w:val="24"/>
                <w:szCs w:val="24"/>
                <w:u w:val="none"/>
                <w:lang w:val="en-US" w:eastAsia="zh-CN"/>
              </w:rPr>
            </w:pPr>
            <w:r>
              <w:rPr>
                <w:rFonts w:hint="eastAsia" w:ascii="Times New Roman" w:hAnsi="Times New Roman" w:eastAsia="仿宋_GB2312" w:cs="仿宋"/>
                <w:i w:val="0"/>
                <w:iCs w:val="0"/>
                <w:color w:val="000000"/>
                <w:sz w:val="24"/>
                <w:szCs w:val="24"/>
                <w:u w:val="none"/>
                <w:lang w:val="en-US" w:eastAsia="zh-CN"/>
              </w:rPr>
              <w:t>19</w:t>
            </w:r>
          </w:p>
        </w:tc>
        <w:tc>
          <w:tcPr>
            <w:tcW w:w="3000" w:type="dxa"/>
            <w:tcBorders>
              <w:top w:val="single" w:color="000000" w:sz="4" w:space="0"/>
              <w:left w:val="single" w:color="000000" w:sz="4" w:space="0"/>
              <w:bottom w:val="single" w:color="000000" w:sz="4" w:space="0"/>
              <w:right w:val="single" w:color="000000" w:sz="4" w:space="0"/>
            </w:tcBorders>
            <w:noWrap w:val="0"/>
            <w:vAlign w:val="center"/>
          </w:tcPr>
          <w:p w14:paraId="771E5887">
            <w:pPr>
              <w:keepNext w:val="0"/>
              <w:keepLines w:val="0"/>
              <w:widowControl/>
              <w:suppressLineNumbers w:val="0"/>
              <w:jc w:val="left"/>
              <w:rPr>
                <w:rFonts w:hint="eastAsia" w:ascii="Times New Roman" w:hAnsi="Times New Roman" w:eastAsia="仿宋_GB2312" w:cs="仿宋"/>
                <w:i w:val="0"/>
                <w:iCs w:val="0"/>
                <w:color w:val="000000"/>
                <w:sz w:val="24"/>
                <w:szCs w:val="24"/>
                <w:u w:val="none"/>
              </w:rPr>
            </w:pPr>
            <w:r>
              <w:rPr>
                <w:rFonts w:hint="eastAsia" w:ascii="Times New Roman" w:hAnsi="Times New Roman" w:eastAsia="仿宋_GB2312" w:cs="宋体"/>
                <w:color w:val="000000"/>
                <w:kern w:val="0"/>
                <w:sz w:val="24"/>
                <w:szCs w:val="24"/>
                <w:lang w:val="en-US" w:eastAsia="zh-CN" w:bidi="ar"/>
              </w:rPr>
              <w:t>皮革、毛皮、羽毛及其制品和制鞋业</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14:paraId="69C9780E">
            <w:pPr>
              <w:keepNext w:val="0"/>
              <w:keepLines w:val="0"/>
              <w:widowControl/>
              <w:suppressLineNumbers w:val="0"/>
              <w:jc w:val="center"/>
              <w:textAlignment w:val="center"/>
              <w:rPr>
                <w:rFonts w:hint="default" w:ascii="Times New Roman" w:hAnsi="Times New Roman" w:eastAsia="仿宋_GB2312"/>
                <w:sz w:val="24"/>
                <w:szCs w:val="24"/>
                <w:lang w:val="en-US" w:eastAsia="zh-CN"/>
              </w:rPr>
            </w:pPr>
            <w:r>
              <w:rPr>
                <w:rFonts w:hint="eastAsia" w:ascii="Times New Roman" w:hAnsi="Times New Roman" w:eastAsia="仿宋_GB2312" w:cs="仿宋"/>
                <w:i w:val="0"/>
                <w:iCs w:val="0"/>
                <w:color w:val="000000"/>
                <w:sz w:val="24"/>
                <w:szCs w:val="24"/>
                <w:u w:val="none"/>
                <w:lang w:val="en-US" w:eastAsia="zh-CN"/>
              </w:rPr>
              <w:t>20</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14:paraId="5B5390E2">
            <w:pPr>
              <w:keepNext w:val="0"/>
              <w:keepLines w:val="0"/>
              <w:widowControl/>
              <w:suppressLineNumbers w:val="0"/>
              <w:jc w:val="left"/>
              <w:rPr>
                <w:rFonts w:hint="eastAsia" w:ascii="Times New Roman" w:hAnsi="Times New Roman" w:eastAsia="仿宋_GB2312" w:cs="仿宋"/>
                <w:i w:val="0"/>
                <w:iCs w:val="0"/>
                <w:color w:val="000000"/>
                <w:sz w:val="24"/>
                <w:szCs w:val="24"/>
                <w:u w:val="none"/>
              </w:rPr>
            </w:pPr>
            <w:r>
              <w:rPr>
                <w:rFonts w:hint="eastAsia" w:ascii="Times New Roman" w:hAnsi="Times New Roman" w:eastAsia="仿宋_GB2312" w:cs="宋体"/>
                <w:color w:val="000000"/>
                <w:kern w:val="0"/>
                <w:sz w:val="24"/>
                <w:szCs w:val="24"/>
                <w:lang w:val="en-US" w:eastAsia="zh-CN" w:bidi="ar"/>
              </w:rPr>
              <w:t>木材加工和木、竹、藤、棕、草制品业</w:t>
            </w:r>
          </w:p>
        </w:tc>
      </w:tr>
      <w:tr w14:paraId="51FF95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8" w:hRule="atLeast"/>
          <w:jc w:val="center"/>
        </w:trPr>
        <w:tc>
          <w:tcPr>
            <w:tcW w:w="1220" w:type="dxa"/>
            <w:tcBorders>
              <w:top w:val="single" w:color="000000" w:sz="4" w:space="0"/>
              <w:left w:val="single" w:color="000000" w:sz="4" w:space="0"/>
              <w:bottom w:val="single" w:color="000000" w:sz="4" w:space="0"/>
              <w:right w:val="single" w:color="000000" w:sz="4" w:space="0"/>
            </w:tcBorders>
            <w:noWrap w:val="0"/>
            <w:vAlign w:val="center"/>
          </w:tcPr>
          <w:p w14:paraId="163DAFC4">
            <w:pPr>
              <w:keepNext w:val="0"/>
              <w:keepLines w:val="0"/>
              <w:widowControl/>
              <w:suppressLineNumbers w:val="0"/>
              <w:jc w:val="center"/>
              <w:textAlignment w:val="top"/>
              <w:rPr>
                <w:rFonts w:hint="default" w:ascii="Times New Roman" w:hAnsi="Times New Roman" w:eastAsia="仿宋_GB2312" w:cs="仿宋"/>
                <w:i w:val="0"/>
                <w:iCs w:val="0"/>
                <w:color w:val="000000"/>
                <w:sz w:val="24"/>
                <w:szCs w:val="24"/>
                <w:u w:val="none"/>
                <w:lang w:val="en-US" w:eastAsia="zh-CN"/>
              </w:rPr>
            </w:pPr>
            <w:r>
              <w:rPr>
                <w:rFonts w:hint="eastAsia" w:ascii="Times New Roman" w:hAnsi="Times New Roman" w:eastAsia="仿宋_GB2312" w:cs="仿宋"/>
                <w:i w:val="0"/>
                <w:iCs w:val="0"/>
                <w:color w:val="000000"/>
                <w:sz w:val="24"/>
                <w:szCs w:val="24"/>
                <w:u w:val="none"/>
                <w:lang w:val="en-US" w:eastAsia="zh-CN"/>
              </w:rPr>
              <w:t>21</w:t>
            </w:r>
          </w:p>
        </w:tc>
        <w:tc>
          <w:tcPr>
            <w:tcW w:w="3000" w:type="dxa"/>
            <w:tcBorders>
              <w:top w:val="single" w:color="000000" w:sz="4" w:space="0"/>
              <w:left w:val="single" w:color="000000" w:sz="4" w:space="0"/>
              <w:bottom w:val="single" w:color="000000" w:sz="4" w:space="0"/>
              <w:right w:val="single" w:color="000000" w:sz="4" w:space="0"/>
            </w:tcBorders>
            <w:noWrap w:val="0"/>
            <w:vAlign w:val="center"/>
          </w:tcPr>
          <w:p w14:paraId="51EA671A">
            <w:pPr>
              <w:keepNext w:val="0"/>
              <w:keepLines w:val="0"/>
              <w:widowControl/>
              <w:suppressLineNumbers w:val="0"/>
              <w:jc w:val="left"/>
              <w:rPr>
                <w:rFonts w:hint="eastAsia" w:ascii="Times New Roman" w:hAnsi="Times New Roman" w:eastAsia="仿宋_GB2312" w:cs="仿宋"/>
                <w:i w:val="0"/>
                <w:iCs w:val="0"/>
                <w:color w:val="000000"/>
                <w:sz w:val="24"/>
                <w:szCs w:val="24"/>
                <w:u w:val="none"/>
              </w:rPr>
            </w:pPr>
            <w:r>
              <w:rPr>
                <w:rFonts w:hint="eastAsia" w:ascii="Times New Roman" w:hAnsi="Times New Roman" w:eastAsia="仿宋_GB2312" w:cs="宋体"/>
                <w:color w:val="000000"/>
                <w:kern w:val="0"/>
                <w:sz w:val="24"/>
                <w:szCs w:val="24"/>
                <w:lang w:val="en-US" w:eastAsia="zh-CN" w:bidi="ar"/>
              </w:rPr>
              <w:t>家具制造业</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14:paraId="1E1AEFCE">
            <w:pPr>
              <w:keepNext w:val="0"/>
              <w:keepLines w:val="0"/>
              <w:widowControl/>
              <w:suppressLineNumbers w:val="0"/>
              <w:jc w:val="center"/>
              <w:textAlignment w:val="top"/>
              <w:rPr>
                <w:rFonts w:hint="default" w:ascii="Times New Roman" w:hAnsi="Times New Roman" w:eastAsia="仿宋_GB2312" w:cs="仿宋"/>
                <w:i w:val="0"/>
                <w:iCs w:val="0"/>
                <w:color w:val="000000"/>
                <w:sz w:val="24"/>
                <w:szCs w:val="24"/>
                <w:u w:val="none"/>
                <w:lang w:val="en-US" w:eastAsia="zh-CN"/>
              </w:rPr>
            </w:pPr>
            <w:r>
              <w:rPr>
                <w:rFonts w:hint="eastAsia" w:ascii="Times New Roman" w:hAnsi="Times New Roman" w:eastAsia="仿宋_GB2312" w:cs="仿宋"/>
                <w:i w:val="0"/>
                <w:iCs w:val="0"/>
                <w:color w:val="000000"/>
                <w:sz w:val="24"/>
                <w:szCs w:val="24"/>
                <w:u w:val="none"/>
                <w:lang w:val="en-US" w:eastAsia="zh-CN"/>
              </w:rPr>
              <w:t>22</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14:paraId="4E2F512A">
            <w:pPr>
              <w:keepNext w:val="0"/>
              <w:keepLines w:val="0"/>
              <w:widowControl/>
              <w:suppressLineNumbers w:val="0"/>
              <w:jc w:val="left"/>
              <w:rPr>
                <w:rFonts w:hint="eastAsia" w:ascii="Times New Roman" w:hAnsi="Times New Roman" w:eastAsia="仿宋_GB2312" w:cs="仿宋"/>
                <w:i w:val="0"/>
                <w:iCs w:val="0"/>
                <w:color w:val="000000"/>
                <w:sz w:val="24"/>
                <w:szCs w:val="24"/>
                <w:u w:val="none"/>
              </w:rPr>
            </w:pPr>
            <w:r>
              <w:rPr>
                <w:rFonts w:hint="eastAsia" w:ascii="Times New Roman" w:hAnsi="Times New Roman" w:eastAsia="仿宋_GB2312" w:cs="宋体"/>
                <w:color w:val="000000"/>
                <w:kern w:val="0"/>
                <w:sz w:val="24"/>
                <w:szCs w:val="24"/>
                <w:lang w:val="en-US" w:eastAsia="zh-CN" w:bidi="ar"/>
              </w:rPr>
              <w:t>造纸和纸制品业</w:t>
            </w:r>
          </w:p>
        </w:tc>
      </w:tr>
      <w:tr w14:paraId="2C5765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1220" w:type="dxa"/>
            <w:tcBorders>
              <w:top w:val="single" w:color="000000" w:sz="4" w:space="0"/>
              <w:left w:val="single" w:color="000000" w:sz="4" w:space="0"/>
              <w:bottom w:val="single" w:color="000000" w:sz="4" w:space="0"/>
              <w:right w:val="single" w:color="000000" w:sz="4" w:space="0"/>
            </w:tcBorders>
            <w:noWrap w:val="0"/>
            <w:vAlign w:val="center"/>
          </w:tcPr>
          <w:p w14:paraId="4175F9A7">
            <w:pPr>
              <w:keepNext w:val="0"/>
              <w:keepLines w:val="0"/>
              <w:widowControl/>
              <w:suppressLineNumbers w:val="0"/>
              <w:jc w:val="center"/>
              <w:textAlignment w:val="top"/>
              <w:rPr>
                <w:rFonts w:hint="default" w:ascii="Times New Roman" w:hAnsi="Times New Roman" w:eastAsia="仿宋_GB2312" w:cs="仿宋"/>
                <w:i w:val="0"/>
                <w:iCs w:val="0"/>
                <w:color w:val="000000"/>
                <w:sz w:val="24"/>
                <w:szCs w:val="24"/>
                <w:u w:val="none"/>
                <w:lang w:val="en-US" w:eastAsia="zh-CN"/>
              </w:rPr>
            </w:pPr>
            <w:r>
              <w:rPr>
                <w:rFonts w:hint="eastAsia" w:ascii="Times New Roman" w:hAnsi="Times New Roman" w:eastAsia="仿宋_GB2312" w:cs="仿宋"/>
                <w:i w:val="0"/>
                <w:iCs w:val="0"/>
                <w:color w:val="000000"/>
                <w:sz w:val="24"/>
                <w:szCs w:val="24"/>
                <w:u w:val="none"/>
                <w:lang w:val="en-US" w:eastAsia="zh-CN"/>
              </w:rPr>
              <w:t>23</w:t>
            </w:r>
          </w:p>
        </w:tc>
        <w:tc>
          <w:tcPr>
            <w:tcW w:w="3000" w:type="dxa"/>
            <w:tcBorders>
              <w:top w:val="single" w:color="000000" w:sz="4" w:space="0"/>
              <w:left w:val="single" w:color="000000" w:sz="4" w:space="0"/>
              <w:bottom w:val="single" w:color="000000" w:sz="4" w:space="0"/>
              <w:right w:val="single" w:color="000000" w:sz="4" w:space="0"/>
            </w:tcBorders>
            <w:noWrap w:val="0"/>
            <w:vAlign w:val="center"/>
          </w:tcPr>
          <w:p w14:paraId="0DEA4319">
            <w:pPr>
              <w:keepNext w:val="0"/>
              <w:keepLines w:val="0"/>
              <w:widowControl/>
              <w:suppressLineNumbers w:val="0"/>
              <w:jc w:val="left"/>
              <w:rPr>
                <w:rFonts w:hint="eastAsia" w:ascii="Times New Roman" w:hAnsi="Times New Roman" w:eastAsia="仿宋_GB2312" w:cs="仿宋"/>
                <w:i w:val="0"/>
                <w:iCs w:val="0"/>
                <w:color w:val="000000"/>
                <w:sz w:val="24"/>
                <w:szCs w:val="24"/>
                <w:u w:val="none"/>
              </w:rPr>
            </w:pPr>
            <w:r>
              <w:rPr>
                <w:rFonts w:hint="eastAsia" w:ascii="Times New Roman" w:hAnsi="Times New Roman" w:eastAsia="仿宋_GB2312" w:cs="宋体"/>
                <w:color w:val="000000"/>
                <w:kern w:val="0"/>
                <w:sz w:val="24"/>
                <w:szCs w:val="24"/>
                <w:lang w:val="en-US" w:eastAsia="zh-CN" w:bidi="ar"/>
              </w:rPr>
              <w:t>印刷和记录媒介复制业</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14:paraId="651E4E74">
            <w:pPr>
              <w:keepNext w:val="0"/>
              <w:keepLines w:val="0"/>
              <w:widowControl/>
              <w:suppressLineNumbers w:val="0"/>
              <w:jc w:val="center"/>
              <w:textAlignment w:val="top"/>
              <w:rPr>
                <w:rFonts w:hint="default" w:ascii="Times New Roman" w:hAnsi="Times New Roman" w:eastAsia="仿宋_GB2312" w:cs="仿宋"/>
                <w:i w:val="0"/>
                <w:iCs w:val="0"/>
                <w:color w:val="000000"/>
                <w:sz w:val="24"/>
                <w:szCs w:val="24"/>
                <w:u w:val="none"/>
                <w:lang w:val="en-US" w:eastAsia="zh-CN"/>
              </w:rPr>
            </w:pPr>
            <w:r>
              <w:rPr>
                <w:rFonts w:hint="eastAsia" w:ascii="Times New Roman" w:hAnsi="Times New Roman" w:eastAsia="仿宋_GB2312" w:cs="仿宋"/>
                <w:i w:val="0"/>
                <w:iCs w:val="0"/>
                <w:color w:val="000000"/>
                <w:sz w:val="24"/>
                <w:szCs w:val="24"/>
                <w:u w:val="none"/>
                <w:lang w:val="en-US" w:eastAsia="zh-CN"/>
              </w:rPr>
              <w:t>24</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14:paraId="5A291963">
            <w:pPr>
              <w:keepNext w:val="0"/>
              <w:keepLines w:val="0"/>
              <w:widowControl/>
              <w:suppressLineNumbers w:val="0"/>
              <w:jc w:val="left"/>
              <w:rPr>
                <w:rFonts w:hint="eastAsia" w:ascii="Times New Roman" w:hAnsi="Times New Roman" w:eastAsia="仿宋_GB2312" w:cs="仿宋"/>
                <w:i w:val="0"/>
                <w:iCs w:val="0"/>
                <w:color w:val="000000"/>
                <w:sz w:val="24"/>
                <w:szCs w:val="24"/>
                <w:u w:val="none"/>
              </w:rPr>
            </w:pPr>
            <w:r>
              <w:rPr>
                <w:rFonts w:hint="eastAsia" w:ascii="Times New Roman" w:hAnsi="Times New Roman" w:eastAsia="仿宋_GB2312" w:cs="宋体"/>
                <w:color w:val="000000"/>
                <w:kern w:val="0"/>
                <w:sz w:val="24"/>
                <w:szCs w:val="24"/>
                <w:lang w:val="en-US" w:eastAsia="zh-CN" w:bidi="ar"/>
              </w:rPr>
              <w:t>文教、工美、体育和娱乐用品制造业</w:t>
            </w:r>
          </w:p>
        </w:tc>
      </w:tr>
      <w:tr w14:paraId="16E6DD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1220" w:type="dxa"/>
            <w:tcBorders>
              <w:top w:val="single" w:color="000000" w:sz="4" w:space="0"/>
              <w:left w:val="single" w:color="000000" w:sz="4" w:space="0"/>
              <w:bottom w:val="single" w:color="000000" w:sz="4" w:space="0"/>
              <w:right w:val="single" w:color="000000" w:sz="4" w:space="0"/>
            </w:tcBorders>
            <w:noWrap w:val="0"/>
            <w:vAlign w:val="center"/>
          </w:tcPr>
          <w:p w14:paraId="456F4B81">
            <w:pPr>
              <w:keepNext w:val="0"/>
              <w:keepLines w:val="0"/>
              <w:widowControl/>
              <w:suppressLineNumbers w:val="0"/>
              <w:jc w:val="center"/>
              <w:textAlignment w:val="top"/>
              <w:rPr>
                <w:rFonts w:hint="default" w:ascii="Times New Roman" w:hAnsi="Times New Roman" w:eastAsia="仿宋_GB2312" w:cs="仿宋"/>
                <w:i w:val="0"/>
                <w:iCs w:val="0"/>
                <w:color w:val="000000"/>
                <w:sz w:val="24"/>
                <w:szCs w:val="24"/>
                <w:u w:val="none"/>
                <w:lang w:val="en-US" w:eastAsia="zh-CN"/>
              </w:rPr>
            </w:pPr>
            <w:r>
              <w:rPr>
                <w:rFonts w:hint="eastAsia" w:ascii="Times New Roman" w:hAnsi="Times New Roman" w:eastAsia="仿宋_GB2312" w:cs="仿宋"/>
                <w:i w:val="0"/>
                <w:iCs w:val="0"/>
                <w:color w:val="000000"/>
                <w:sz w:val="24"/>
                <w:szCs w:val="24"/>
                <w:u w:val="none"/>
                <w:lang w:val="en-US" w:eastAsia="zh-CN"/>
              </w:rPr>
              <w:t>25</w:t>
            </w:r>
          </w:p>
        </w:tc>
        <w:tc>
          <w:tcPr>
            <w:tcW w:w="3000" w:type="dxa"/>
            <w:tcBorders>
              <w:top w:val="single" w:color="000000" w:sz="4" w:space="0"/>
              <w:left w:val="single" w:color="000000" w:sz="4" w:space="0"/>
              <w:bottom w:val="single" w:color="000000" w:sz="4" w:space="0"/>
              <w:right w:val="single" w:color="000000" w:sz="4" w:space="0"/>
            </w:tcBorders>
            <w:noWrap w:val="0"/>
            <w:vAlign w:val="center"/>
          </w:tcPr>
          <w:p w14:paraId="0919601A">
            <w:pPr>
              <w:keepNext w:val="0"/>
              <w:keepLines w:val="0"/>
              <w:widowControl/>
              <w:suppressLineNumbers w:val="0"/>
              <w:jc w:val="left"/>
              <w:rPr>
                <w:rFonts w:hint="eastAsia" w:ascii="Times New Roman" w:hAnsi="Times New Roman" w:eastAsia="仿宋_GB2312" w:cs="仿宋"/>
                <w:i w:val="0"/>
                <w:iCs w:val="0"/>
                <w:color w:val="000000"/>
                <w:sz w:val="24"/>
                <w:szCs w:val="24"/>
                <w:u w:val="none"/>
              </w:rPr>
            </w:pPr>
            <w:r>
              <w:rPr>
                <w:rFonts w:hint="eastAsia" w:ascii="Times New Roman" w:hAnsi="Times New Roman" w:eastAsia="仿宋_GB2312" w:cs="宋体"/>
                <w:color w:val="000000"/>
                <w:kern w:val="0"/>
                <w:sz w:val="24"/>
                <w:szCs w:val="24"/>
                <w:lang w:val="en-US" w:eastAsia="zh-CN" w:bidi="ar"/>
              </w:rPr>
              <w:t>石油、煤炭及其他燃料加工业</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14:paraId="640D63EC">
            <w:pPr>
              <w:keepNext w:val="0"/>
              <w:keepLines w:val="0"/>
              <w:widowControl/>
              <w:suppressLineNumbers w:val="0"/>
              <w:jc w:val="center"/>
              <w:textAlignment w:val="top"/>
              <w:rPr>
                <w:rFonts w:hint="default" w:ascii="Times New Roman" w:hAnsi="Times New Roman" w:eastAsia="仿宋_GB2312" w:cs="仿宋"/>
                <w:i w:val="0"/>
                <w:iCs w:val="0"/>
                <w:color w:val="000000"/>
                <w:sz w:val="24"/>
                <w:szCs w:val="24"/>
                <w:u w:val="none"/>
                <w:lang w:val="en-US" w:eastAsia="zh-CN"/>
              </w:rPr>
            </w:pPr>
            <w:r>
              <w:rPr>
                <w:rFonts w:hint="eastAsia" w:ascii="Times New Roman" w:hAnsi="Times New Roman" w:eastAsia="仿宋_GB2312" w:cs="仿宋"/>
                <w:i w:val="0"/>
                <w:iCs w:val="0"/>
                <w:color w:val="000000"/>
                <w:sz w:val="24"/>
                <w:szCs w:val="24"/>
                <w:u w:val="none"/>
                <w:lang w:val="en-US" w:eastAsia="zh-CN"/>
              </w:rPr>
              <w:t>26</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14:paraId="1AE86CA3">
            <w:pPr>
              <w:keepNext w:val="0"/>
              <w:keepLines w:val="0"/>
              <w:widowControl/>
              <w:suppressLineNumbers w:val="0"/>
              <w:jc w:val="left"/>
              <w:rPr>
                <w:rFonts w:hint="eastAsia" w:ascii="Times New Roman" w:hAnsi="Times New Roman" w:eastAsia="仿宋_GB2312" w:cs="仿宋"/>
                <w:i w:val="0"/>
                <w:iCs w:val="0"/>
                <w:color w:val="000000"/>
                <w:sz w:val="24"/>
                <w:szCs w:val="24"/>
                <w:u w:val="none"/>
              </w:rPr>
            </w:pPr>
            <w:r>
              <w:rPr>
                <w:rFonts w:hint="eastAsia" w:ascii="Times New Roman" w:hAnsi="Times New Roman" w:eastAsia="仿宋_GB2312" w:cs="宋体"/>
                <w:color w:val="000000"/>
                <w:kern w:val="0"/>
                <w:sz w:val="24"/>
                <w:szCs w:val="24"/>
                <w:lang w:val="en-US" w:eastAsia="zh-CN" w:bidi="ar"/>
              </w:rPr>
              <w:t>化学原料和化学制品制造业</w:t>
            </w:r>
          </w:p>
        </w:tc>
      </w:tr>
      <w:tr w14:paraId="14B455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1220" w:type="dxa"/>
            <w:tcBorders>
              <w:top w:val="single" w:color="000000" w:sz="4" w:space="0"/>
              <w:left w:val="single" w:color="000000" w:sz="4" w:space="0"/>
              <w:bottom w:val="single" w:color="000000" w:sz="4" w:space="0"/>
              <w:right w:val="single" w:color="000000" w:sz="4" w:space="0"/>
            </w:tcBorders>
            <w:noWrap w:val="0"/>
            <w:vAlign w:val="center"/>
          </w:tcPr>
          <w:p w14:paraId="7238BFCE">
            <w:pPr>
              <w:keepNext w:val="0"/>
              <w:keepLines w:val="0"/>
              <w:widowControl/>
              <w:suppressLineNumbers w:val="0"/>
              <w:jc w:val="center"/>
              <w:textAlignment w:val="top"/>
              <w:rPr>
                <w:rFonts w:hint="default" w:ascii="Times New Roman" w:hAnsi="Times New Roman" w:eastAsia="仿宋_GB2312" w:cs="仿宋"/>
                <w:i w:val="0"/>
                <w:iCs w:val="0"/>
                <w:color w:val="000000"/>
                <w:sz w:val="24"/>
                <w:szCs w:val="24"/>
                <w:u w:val="none"/>
                <w:lang w:val="en-US" w:eastAsia="zh-CN"/>
              </w:rPr>
            </w:pPr>
            <w:r>
              <w:rPr>
                <w:rFonts w:hint="eastAsia" w:ascii="Times New Roman" w:hAnsi="Times New Roman" w:eastAsia="仿宋_GB2312" w:cs="仿宋"/>
                <w:i w:val="0"/>
                <w:iCs w:val="0"/>
                <w:color w:val="000000"/>
                <w:sz w:val="24"/>
                <w:szCs w:val="24"/>
                <w:u w:val="none"/>
                <w:lang w:val="en-US" w:eastAsia="zh-CN"/>
              </w:rPr>
              <w:t>27</w:t>
            </w:r>
          </w:p>
        </w:tc>
        <w:tc>
          <w:tcPr>
            <w:tcW w:w="3000" w:type="dxa"/>
            <w:tcBorders>
              <w:top w:val="single" w:color="000000" w:sz="4" w:space="0"/>
              <w:left w:val="single" w:color="000000" w:sz="4" w:space="0"/>
              <w:bottom w:val="single" w:color="000000" w:sz="4" w:space="0"/>
              <w:right w:val="single" w:color="000000" w:sz="4" w:space="0"/>
            </w:tcBorders>
            <w:noWrap w:val="0"/>
            <w:vAlign w:val="center"/>
          </w:tcPr>
          <w:p w14:paraId="4A76E6B1">
            <w:pPr>
              <w:keepNext w:val="0"/>
              <w:keepLines w:val="0"/>
              <w:widowControl/>
              <w:suppressLineNumbers w:val="0"/>
              <w:jc w:val="left"/>
              <w:rPr>
                <w:rFonts w:hint="eastAsia" w:ascii="Times New Roman" w:hAnsi="Times New Roman" w:eastAsia="仿宋_GB2312" w:cs="仿宋"/>
                <w:i w:val="0"/>
                <w:iCs w:val="0"/>
                <w:color w:val="000000"/>
                <w:sz w:val="24"/>
                <w:szCs w:val="24"/>
                <w:u w:val="none"/>
              </w:rPr>
            </w:pPr>
            <w:r>
              <w:rPr>
                <w:rFonts w:hint="eastAsia" w:ascii="Times New Roman" w:hAnsi="Times New Roman" w:eastAsia="仿宋_GB2312" w:cs="宋体"/>
                <w:color w:val="000000"/>
                <w:kern w:val="0"/>
                <w:sz w:val="24"/>
                <w:szCs w:val="24"/>
                <w:lang w:val="en-US" w:eastAsia="zh-CN" w:bidi="ar"/>
              </w:rPr>
              <w:t>医药制造业</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14:paraId="67402432">
            <w:pPr>
              <w:keepNext w:val="0"/>
              <w:keepLines w:val="0"/>
              <w:widowControl/>
              <w:suppressLineNumbers w:val="0"/>
              <w:jc w:val="center"/>
              <w:textAlignment w:val="top"/>
              <w:rPr>
                <w:rFonts w:hint="default" w:ascii="Times New Roman" w:hAnsi="Times New Roman" w:eastAsia="仿宋_GB2312" w:cs="仿宋"/>
                <w:i w:val="0"/>
                <w:iCs w:val="0"/>
                <w:color w:val="000000"/>
                <w:sz w:val="24"/>
                <w:szCs w:val="24"/>
                <w:u w:val="none"/>
                <w:lang w:val="en-US" w:eastAsia="zh-CN"/>
              </w:rPr>
            </w:pPr>
            <w:r>
              <w:rPr>
                <w:rFonts w:hint="eastAsia" w:ascii="Times New Roman" w:hAnsi="Times New Roman" w:eastAsia="仿宋_GB2312" w:cs="仿宋"/>
                <w:i w:val="0"/>
                <w:iCs w:val="0"/>
                <w:color w:val="000000"/>
                <w:sz w:val="24"/>
                <w:szCs w:val="24"/>
                <w:u w:val="none"/>
                <w:lang w:val="en-US" w:eastAsia="zh-CN"/>
              </w:rPr>
              <w:t>28</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14:paraId="2DECB3FD">
            <w:pPr>
              <w:keepNext w:val="0"/>
              <w:keepLines w:val="0"/>
              <w:widowControl/>
              <w:suppressLineNumbers w:val="0"/>
              <w:jc w:val="left"/>
              <w:rPr>
                <w:rFonts w:hint="eastAsia" w:ascii="Times New Roman" w:hAnsi="Times New Roman" w:eastAsia="仿宋_GB2312" w:cs="仿宋"/>
                <w:i w:val="0"/>
                <w:iCs w:val="0"/>
                <w:color w:val="000000"/>
                <w:sz w:val="24"/>
                <w:szCs w:val="24"/>
                <w:u w:val="none"/>
              </w:rPr>
            </w:pPr>
            <w:r>
              <w:rPr>
                <w:rFonts w:hint="eastAsia" w:ascii="Times New Roman" w:hAnsi="Times New Roman" w:eastAsia="仿宋_GB2312" w:cs="宋体"/>
                <w:color w:val="000000"/>
                <w:kern w:val="0"/>
                <w:sz w:val="24"/>
                <w:szCs w:val="24"/>
                <w:lang w:val="en-US" w:eastAsia="zh-CN" w:bidi="ar"/>
              </w:rPr>
              <w:t>化学纤维制造业</w:t>
            </w:r>
          </w:p>
        </w:tc>
      </w:tr>
      <w:tr w14:paraId="1CD152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1220" w:type="dxa"/>
            <w:tcBorders>
              <w:top w:val="single" w:color="000000" w:sz="4" w:space="0"/>
              <w:left w:val="single" w:color="000000" w:sz="4" w:space="0"/>
              <w:bottom w:val="single" w:color="000000" w:sz="4" w:space="0"/>
              <w:right w:val="single" w:color="000000" w:sz="4" w:space="0"/>
            </w:tcBorders>
            <w:noWrap w:val="0"/>
            <w:vAlign w:val="center"/>
          </w:tcPr>
          <w:p w14:paraId="26D7B809">
            <w:pPr>
              <w:keepNext w:val="0"/>
              <w:keepLines w:val="0"/>
              <w:widowControl/>
              <w:suppressLineNumbers w:val="0"/>
              <w:jc w:val="center"/>
              <w:textAlignment w:val="top"/>
              <w:rPr>
                <w:rFonts w:hint="default" w:ascii="Times New Roman" w:hAnsi="Times New Roman" w:eastAsia="仿宋_GB2312" w:cs="仿宋"/>
                <w:i w:val="0"/>
                <w:iCs w:val="0"/>
                <w:color w:val="000000"/>
                <w:sz w:val="24"/>
                <w:szCs w:val="24"/>
                <w:u w:val="none"/>
                <w:lang w:val="en-US" w:eastAsia="zh-CN"/>
              </w:rPr>
            </w:pPr>
            <w:r>
              <w:rPr>
                <w:rFonts w:hint="eastAsia" w:ascii="Times New Roman" w:hAnsi="Times New Roman" w:eastAsia="仿宋_GB2312" w:cs="仿宋"/>
                <w:i w:val="0"/>
                <w:iCs w:val="0"/>
                <w:color w:val="000000"/>
                <w:sz w:val="24"/>
                <w:szCs w:val="24"/>
                <w:u w:val="none"/>
                <w:lang w:val="en-US" w:eastAsia="zh-CN"/>
              </w:rPr>
              <w:t>29</w:t>
            </w:r>
          </w:p>
        </w:tc>
        <w:tc>
          <w:tcPr>
            <w:tcW w:w="3000" w:type="dxa"/>
            <w:tcBorders>
              <w:top w:val="single" w:color="000000" w:sz="4" w:space="0"/>
              <w:left w:val="single" w:color="000000" w:sz="4" w:space="0"/>
              <w:bottom w:val="single" w:color="000000" w:sz="4" w:space="0"/>
              <w:right w:val="single" w:color="000000" w:sz="4" w:space="0"/>
            </w:tcBorders>
            <w:noWrap w:val="0"/>
            <w:vAlign w:val="center"/>
          </w:tcPr>
          <w:p w14:paraId="5C8429C3">
            <w:pPr>
              <w:keepNext w:val="0"/>
              <w:keepLines w:val="0"/>
              <w:widowControl/>
              <w:suppressLineNumbers w:val="0"/>
              <w:jc w:val="left"/>
              <w:rPr>
                <w:rFonts w:hint="eastAsia" w:ascii="Times New Roman" w:hAnsi="Times New Roman" w:eastAsia="仿宋_GB2312" w:cs="仿宋"/>
                <w:i w:val="0"/>
                <w:iCs w:val="0"/>
                <w:color w:val="000000"/>
                <w:sz w:val="24"/>
                <w:szCs w:val="24"/>
                <w:u w:val="none"/>
              </w:rPr>
            </w:pPr>
            <w:r>
              <w:rPr>
                <w:rFonts w:hint="eastAsia" w:ascii="Times New Roman" w:hAnsi="Times New Roman" w:eastAsia="仿宋_GB2312" w:cs="宋体"/>
                <w:color w:val="000000"/>
                <w:kern w:val="0"/>
                <w:sz w:val="24"/>
                <w:szCs w:val="24"/>
                <w:lang w:val="en-US" w:eastAsia="zh-CN" w:bidi="ar"/>
              </w:rPr>
              <w:t>橡胶和塑料制品业</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14:paraId="78A7EA9F">
            <w:pPr>
              <w:keepNext w:val="0"/>
              <w:keepLines w:val="0"/>
              <w:widowControl/>
              <w:suppressLineNumbers w:val="0"/>
              <w:jc w:val="center"/>
              <w:textAlignment w:val="top"/>
              <w:rPr>
                <w:rFonts w:hint="default" w:ascii="Times New Roman" w:hAnsi="Times New Roman" w:eastAsia="仿宋_GB2312" w:cs="仿宋"/>
                <w:i w:val="0"/>
                <w:iCs w:val="0"/>
                <w:color w:val="000000"/>
                <w:sz w:val="24"/>
                <w:szCs w:val="24"/>
                <w:u w:val="none"/>
                <w:lang w:val="en-US" w:eastAsia="zh-CN"/>
              </w:rPr>
            </w:pPr>
            <w:r>
              <w:rPr>
                <w:rFonts w:hint="eastAsia" w:ascii="Times New Roman" w:hAnsi="Times New Roman" w:eastAsia="仿宋_GB2312" w:cs="仿宋"/>
                <w:i w:val="0"/>
                <w:iCs w:val="0"/>
                <w:color w:val="000000"/>
                <w:sz w:val="24"/>
                <w:szCs w:val="24"/>
                <w:u w:val="none"/>
                <w:lang w:val="en-US" w:eastAsia="zh-CN"/>
              </w:rPr>
              <w:t>30</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14:paraId="3648128F">
            <w:pPr>
              <w:keepNext w:val="0"/>
              <w:keepLines w:val="0"/>
              <w:widowControl/>
              <w:suppressLineNumbers w:val="0"/>
              <w:jc w:val="left"/>
              <w:rPr>
                <w:rFonts w:hint="eastAsia" w:ascii="Times New Roman" w:hAnsi="Times New Roman" w:eastAsia="仿宋_GB2312" w:cs="仿宋"/>
                <w:i w:val="0"/>
                <w:iCs w:val="0"/>
                <w:color w:val="000000"/>
                <w:sz w:val="24"/>
                <w:szCs w:val="24"/>
                <w:u w:val="none"/>
              </w:rPr>
            </w:pPr>
            <w:r>
              <w:rPr>
                <w:rFonts w:hint="eastAsia" w:ascii="Times New Roman" w:hAnsi="Times New Roman" w:eastAsia="仿宋_GB2312" w:cs="宋体"/>
                <w:color w:val="000000"/>
                <w:kern w:val="0"/>
                <w:sz w:val="24"/>
                <w:szCs w:val="24"/>
                <w:lang w:val="en-US" w:eastAsia="zh-CN" w:bidi="ar"/>
              </w:rPr>
              <w:t>非金属矿物制品业</w:t>
            </w:r>
          </w:p>
        </w:tc>
      </w:tr>
      <w:tr w14:paraId="5355B2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1220" w:type="dxa"/>
            <w:tcBorders>
              <w:top w:val="single" w:color="000000" w:sz="4" w:space="0"/>
              <w:left w:val="single" w:color="000000" w:sz="4" w:space="0"/>
              <w:bottom w:val="single" w:color="000000" w:sz="4" w:space="0"/>
              <w:right w:val="single" w:color="000000" w:sz="4" w:space="0"/>
            </w:tcBorders>
            <w:noWrap w:val="0"/>
            <w:vAlign w:val="center"/>
          </w:tcPr>
          <w:p w14:paraId="12DA564A">
            <w:pPr>
              <w:keepNext w:val="0"/>
              <w:keepLines w:val="0"/>
              <w:widowControl/>
              <w:suppressLineNumbers w:val="0"/>
              <w:jc w:val="center"/>
              <w:textAlignment w:val="top"/>
              <w:rPr>
                <w:rFonts w:hint="default" w:ascii="Times New Roman" w:hAnsi="Times New Roman" w:eastAsia="仿宋_GB2312" w:cs="仿宋"/>
                <w:i w:val="0"/>
                <w:iCs w:val="0"/>
                <w:color w:val="000000"/>
                <w:sz w:val="24"/>
                <w:szCs w:val="24"/>
                <w:u w:val="none"/>
                <w:lang w:val="en-US" w:eastAsia="zh-CN"/>
              </w:rPr>
            </w:pPr>
            <w:r>
              <w:rPr>
                <w:rFonts w:hint="eastAsia" w:ascii="Times New Roman" w:hAnsi="Times New Roman" w:eastAsia="仿宋_GB2312" w:cs="仿宋"/>
                <w:i w:val="0"/>
                <w:iCs w:val="0"/>
                <w:color w:val="000000"/>
                <w:sz w:val="24"/>
                <w:szCs w:val="24"/>
                <w:u w:val="none"/>
                <w:lang w:val="en-US" w:eastAsia="zh-CN"/>
              </w:rPr>
              <w:t>31</w:t>
            </w:r>
          </w:p>
        </w:tc>
        <w:tc>
          <w:tcPr>
            <w:tcW w:w="3000" w:type="dxa"/>
            <w:tcBorders>
              <w:top w:val="single" w:color="000000" w:sz="4" w:space="0"/>
              <w:left w:val="single" w:color="000000" w:sz="4" w:space="0"/>
              <w:bottom w:val="single" w:color="000000" w:sz="4" w:space="0"/>
              <w:right w:val="single" w:color="000000" w:sz="4" w:space="0"/>
            </w:tcBorders>
            <w:noWrap w:val="0"/>
            <w:vAlign w:val="center"/>
          </w:tcPr>
          <w:p w14:paraId="4B35C982">
            <w:pPr>
              <w:keepNext w:val="0"/>
              <w:keepLines w:val="0"/>
              <w:widowControl/>
              <w:suppressLineNumbers w:val="0"/>
              <w:jc w:val="left"/>
              <w:rPr>
                <w:rFonts w:hint="eastAsia" w:ascii="Times New Roman" w:hAnsi="Times New Roman" w:eastAsia="仿宋_GB2312" w:cs="仿宋"/>
                <w:i w:val="0"/>
                <w:iCs w:val="0"/>
                <w:color w:val="000000"/>
                <w:sz w:val="24"/>
                <w:szCs w:val="24"/>
                <w:u w:val="none"/>
              </w:rPr>
            </w:pPr>
            <w:r>
              <w:rPr>
                <w:rFonts w:hint="eastAsia" w:ascii="Times New Roman" w:hAnsi="Times New Roman" w:eastAsia="仿宋_GB2312" w:cs="宋体"/>
                <w:color w:val="000000"/>
                <w:kern w:val="0"/>
                <w:sz w:val="24"/>
                <w:szCs w:val="24"/>
                <w:lang w:val="en-US" w:eastAsia="zh-CN" w:bidi="ar"/>
              </w:rPr>
              <w:t>黑色金属冶炼和压延加工业</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14:paraId="171C5ACB">
            <w:pPr>
              <w:keepNext w:val="0"/>
              <w:keepLines w:val="0"/>
              <w:widowControl/>
              <w:suppressLineNumbers w:val="0"/>
              <w:jc w:val="center"/>
              <w:textAlignment w:val="top"/>
              <w:rPr>
                <w:rFonts w:hint="default" w:ascii="Times New Roman" w:hAnsi="Times New Roman" w:eastAsia="仿宋_GB2312" w:cs="仿宋"/>
                <w:i w:val="0"/>
                <w:iCs w:val="0"/>
                <w:color w:val="000000"/>
                <w:sz w:val="24"/>
                <w:szCs w:val="24"/>
                <w:u w:val="none"/>
                <w:lang w:val="en-US" w:eastAsia="zh-CN"/>
              </w:rPr>
            </w:pPr>
            <w:r>
              <w:rPr>
                <w:rFonts w:hint="eastAsia" w:ascii="Times New Roman" w:hAnsi="Times New Roman" w:eastAsia="仿宋_GB2312" w:cs="仿宋"/>
                <w:i w:val="0"/>
                <w:iCs w:val="0"/>
                <w:color w:val="000000"/>
                <w:sz w:val="24"/>
                <w:szCs w:val="24"/>
                <w:u w:val="none"/>
                <w:lang w:val="en-US" w:eastAsia="zh-CN"/>
              </w:rPr>
              <w:t>32</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14:paraId="636D554B">
            <w:pPr>
              <w:keepNext w:val="0"/>
              <w:keepLines w:val="0"/>
              <w:widowControl/>
              <w:suppressLineNumbers w:val="0"/>
              <w:jc w:val="left"/>
              <w:rPr>
                <w:rFonts w:hint="eastAsia" w:ascii="Times New Roman" w:hAnsi="Times New Roman" w:eastAsia="仿宋_GB2312" w:cs="仿宋"/>
                <w:i w:val="0"/>
                <w:iCs w:val="0"/>
                <w:color w:val="000000"/>
                <w:sz w:val="24"/>
                <w:szCs w:val="24"/>
                <w:u w:val="none"/>
              </w:rPr>
            </w:pPr>
            <w:r>
              <w:rPr>
                <w:rFonts w:hint="eastAsia" w:ascii="Times New Roman" w:hAnsi="Times New Roman" w:eastAsia="仿宋_GB2312" w:cs="宋体"/>
                <w:color w:val="000000"/>
                <w:kern w:val="0"/>
                <w:sz w:val="24"/>
                <w:szCs w:val="24"/>
                <w:lang w:val="en-US" w:eastAsia="zh-CN" w:bidi="ar"/>
              </w:rPr>
              <w:t xml:space="preserve">有色金属冶炼和压延加工业 </w:t>
            </w:r>
          </w:p>
        </w:tc>
      </w:tr>
      <w:tr w14:paraId="2C60B5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1220" w:type="dxa"/>
            <w:tcBorders>
              <w:top w:val="single" w:color="000000" w:sz="4" w:space="0"/>
              <w:left w:val="single" w:color="000000" w:sz="4" w:space="0"/>
              <w:bottom w:val="single" w:color="000000" w:sz="4" w:space="0"/>
              <w:right w:val="single" w:color="000000" w:sz="4" w:space="0"/>
            </w:tcBorders>
            <w:noWrap w:val="0"/>
            <w:vAlign w:val="center"/>
          </w:tcPr>
          <w:p w14:paraId="1B7E87B7">
            <w:pPr>
              <w:keepNext w:val="0"/>
              <w:keepLines w:val="0"/>
              <w:widowControl/>
              <w:suppressLineNumbers w:val="0"/>
              <w:jc w:val="center"/>
              <w:textAlignment w:val="top"/>
              <w:rPr>
                <w:rFonts w:hint="default" w:ascii="Times New Roman" w:hAnsi="Times New Roman" w:eastAsia="仿宋_GB2312" w:cs="仿宋"/>
                <w:i w:val="0"/>
                <w:iCs w:val="0"/>
                <w:color w:val="000000"/>
                <w:sz w:val="24"/>
                <w:szCs w:val="24"/>
                <w:u w:val="none"/>
                <w:lang w:val="en-US" w:eastAsia="zh-CN"/>
              </w:rPr>
            </w:pPr>
            <w:r>
              <w:rPr>
                <w:rFonts w:hint="eastAsia" w:ascii="Times New Roman" w:hAnsi="Times New Roman" w:eastAsia="仿宋_GB2312" w:cs="仿宋"/>
                <w:i w:val="0"/>
                <w:iCs w:val="0"/>
                <w:color w:val="000000"/>
                <w:sz w:val="24"/>
                <w:szCs w:val="24"/>
                <w:u w:val="none"/>
                <w:lang w:val="en-US" w:eastAsia="zh-CN"/>
              </w:rPr>
              <w:t>33</w:t>
            </w:r>
          </w:p>
        </w:tc>
        <w:tc>
          <w:tcPr>
            <w:tcW w:w="3000" w:type="dxa"/>
            <w:tcBorders>
              <w:top w:val="single" w:color="000000" w:sz="4" w:space="0"/>
              <w:left w:val="single" w:color="000000" w:sz="4" w:space="0"/>
              <w:bottom w:val="single" w:color="000000" w:sz="4" w:space="0"/>
              <w:right w:val="single" w:color="000000" w:sz="4" w:space="0"/>
            </w:tcBorders>
            <w:noWrap w:val="0"/>
            <w:vAlign w:val="center"/>
          </w:tcPr>
          <w:p w14:paraId="34129327">
            <w:pPr>
              <w:keepNext w:val="0"/>
              <w:keepLines w:val="0"/>
              <w:widowControl/>
              <w:suppressLineNumbers w:val="0"/>
              <w:jc w:val="left"/>
              <w:rPr>
                <w:rFonts w:hint="eastAsia" w:ascii="Times New Roman" w:hAnsi="Times New Roman" w:eastAsia="仿宋_GB2312" w:cs="仿宋"/>
                <w:i w:val="0"/>
                <w:iCs w:val="0"/>
                <w:color w:val="000000"/>
                <w:sz w:val="24"/>
                <w:szCs w:val="24"/>
                <w:u w:val="none"/>
              </w:rPr>
            </w:pPr>
            <w:r>
              <w:rPr>
                <w:rFonts w:hint="eastAsia" w:ascii="Times New Roman" w:hAnsi="Times New Roman" w:eastAsia="仿宋_GB2312" w:cs="宋体"/>
                <w:color w:val="000000"/>
                <w:kern w:val="0"/>
                <w:sz w:val="24"/>
                <w:szCs w:val="24"/>
                <w:lang w:val="en-US" w:eastAsia="zh-CN" w:bidi="ar"/>
              </w:rPr>
              <w:t>金属制品业</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14:paraId="1554B7A0">
            <w:pPr>
              <w:keepNext w:val="0"/>
              <w:keepLines w:val="0"/>
              <w:widowControl/>
              <w:suppressLineNumbers w:val="0"/>
              <w:jc w:val="center"/>
              <w:textAlignment w:val="top"/>
              <w:rPr>
                <w:rFonts w:hint="default" w:ascii="Times New Roman" w:hAnsi="Times New Roman" w:eastAsia="仿宋_GB2312" w:cs="仿宋"/>
                <w:i w:val="0"/>
                <w:iCs w:val="0"/>
                <w:color w:val="000000"/>
                <w:sz w:val="24"/>
                <w:szCs w:val="24"/>
                <w:u w:val="none"/>
                <w:lang w:val="en-US" w:eastAsia="zh-CN"/>
              </w:rPr>
            </w:pPr>
            <w:r>
              <w:rPr>
                <w:rFonts w:hint="eastAsia" w:ascii="Times New Roman" w:hAnsi="Times New Roman" w:eastAsia="仿宋_GB2312" w:cs="仿宋"/>
                <w:i w:val="0"/>
                <w:iCs w:val="0"/>
                <w:color w:val="000000"/>
                <w:sz w:val="24"/>
                <w:szCs w:val="24"/>
                <w:u w:val="none"/>
                <w:lang w:val="en-US" w:eastAsia="zh-CN"/>
              </w:rPr>
              <w:t>34</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14:paraId="3D4C86E0">
            <w:pPr>
              <w:keepNext w:val="0"/>
              <w:keepLines w:val="0"/>
              <w:widowControl/>
              <w:suppressLineNumbers w:val="0"/>
              <w:jc w:val="left"/>
              <w:rPr>
                <w:rFonts w:hint="eastAsia" w:ascii="Times New Roman" w:hAnsi="Times New Roman" w:eastAsia="仿宋_GB2312" w:cs="仿宋"/>
                <w:i w:val="0"/>
                <w:iCs w:val="0"/>
                <w:color w:val="000000"/>
                <w:sz w:val="24"/>
                <w:szCs w:val="24"/>
                <w:u w:val="none"/>
              </w:rPr>
            </w:pPr>
            <w:r>
              <w:rPr>
                <w:rFonts w:hint="eastAsia" w:ascii="Times New Roman" w:hAnsi="Times New Roman" w:eastAsia="仿宋_GB2312" w:cs="宋体"/>
                <w:color w:val="000000"/>
                <w:kern w:val="0"/>
                <w:sz w:val="24"/>
                <w:szCs w:val="24"/>
                <w:lang w:val="en-US" w:eastAsia="zh-CN" w:bidi="ar"/>
              </w:rPr>
              <w:t>通用设备制造业</w:t>
            </w:r>
          </w:p>
        </w:tc>
      </w:tr>
      <w:tr w14:paraId="625411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1220" w:type="dxa"/>
            <w:tcBorders>
              <w:top w:val="single" w:color="000000" w:sz="4" w:space="0"/>
              <w:left w:val="single" w:color="000000" w:sz="4" w:space="0"/>
              <w:bottom w:val="single" w:color="000000" w:sz="4" w:space="0"/>
              <w:right w:val="single" w:color="000000" w:sz="4" w:space="0"/>
            </w:tcBorders>
            <w:noWrap w:val="0"/>
            <w:vAlign w:val="center"/>
          </w:tcPr>
          <w:p w14:paraId="1A7BFEC9">
            <w:pPr>
              <w:keepNext w:val="0"/>
              <w:keepLines w:val="0"/>
              <w:widowControl/>
              <w:suppressLineNumbers w:val="0"/>
              <w:jc w:val="center"/>
              <w:textAlignment w:val="top"/>
              <w:rPr>
                <w:rFonts w:hint="default" w:ascii="Times New Roman" w:hAnsi="Times New Roman" w:eastAsia="仿宋_GB2312" w:cs="仿宋"/>
                <w:i w:val="0"/>
                <w:iCs w:val="0"/>
                <w:color w:val="000000"/>
                <w:sz w:val="24"/>
                <w:szCs w:val="24"/>
                <w:u w:val="none"/>
                <w:lang w:val="en-US" w:eastAsia="zh-CN"/>
              </w:rPr>
            </w:pPr>
            <w:r>
              <w:rPr>
                <w:rFonts w:hint="eastAsia" w:ascii="Times New Roman" w:hAnsi="Times New Roman" w:eastAsia="仿宋_GB2312" w:cs="仿宋"/>
                <w:i w:val="0"/>
                <w:iCs w:val="0"/>
                <w:color w:val="000000"/>
                <w:sz w:val="24"/>
                <w:szCs w:val="24"/>
                <w:u w:val="none"/>
                <w:lang w:val="en-US" w:eastAsia="zh-CN"/>
              </w:rPr>
              <w:t>35</w:t>
            </w:r>
          </w:p>
        </w:tc>
        <w:tc>
          <w:tcPr>
            <w:tcW w:w="3000" w:type="dxa"/>
            <w:tcBorders>
              <w:top w:val="single" w:color="000000" w:sz="4" w:space="0"/>
              <w:left w:val="single" w:color="000000" w:sz="4" w:space="0"/>
              <w:bottom w:val="single" w:color="000000" w:sz="4" w:space="0"/>
              <w:right w:val="single" w:color="000000" w:sz="4" w:space="0"/>
            </w:tcBorders>
            <w:noWrap w:val="0"/>
            <w:vAlign w:val="center"/>
          </w:tcPr>
          <w:p w14:paraId="4886B5DC">
            <w:pPr>
              <w:keepNext w:val="0"/>
              <w:keepLines w:val="0"/>
              <w:widowControl/>
              <w:suppressLineNumbers w:val="0"/>
              <w:jc w:val="left"/>
              <w:rPr>
                <w:rFonts w:hint="eastAsia" w:ascii="Times New Roman" w:hAnsi="Times New Roman" w:eastAsia="仿宋_GB2312" w:cs="仿宋"/>
                <w:i w:val="0"/>
                <w:iCs w:val="0"/>
                <w:color w:val="000000"/>
                <w:sz w:val="24"/>
                <w:szCs w:val="24"/>
                <w:u w:val="none"/>
              </w:rPr>
            </w:pPr>
            <w:r>
              <w:rPr>
                <w:rFonts w:hint="eastAsia" w:ascii="Times New Roman" w:hAnsi="Times New Roman" w:eastAsia="仿宋_GB2312" w:cs="宋体"/>
                <w:color w:val="000000"/>
                <w:kern w:val="0"/>
                <w:sz w:val="24"/>
                <w:szCs w:val="24"/>
                <w:lang w:val="en-US" w:eastAsia="zh-CN" w:bidi="ar"/>
              </w:rPr>
              <w:t>专用设备制造业</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14:paraId="32E001A0">
            <w:pPr>
              <w:keepNext w:val="0"/>
              <w:keepLines w:val="0"/>
              <w:widowControl/>
              <w:suppressLineNumbers w:val="0"/>
              <w:jc w:val="center"/>
              <w:textAlignment w:val="top"/>
              <w:rPr>
                <w:rFonts w:hint="default" w:ascii="Times New Roman" w:hAnsi="Times New Roman" w:eastAsia="仿宋_GB2312" w:cs="仿宋"/>
                <w:i w:val="0"/>
                <w:iCs w:val="0"/>
                <w:color w:val="000000"/>
                <w:sz w:val="24"/>
                <w:szCs w:val="24"/>
                <w:u w:val="none"/>
                <w:lang w:val="en-US" w:eastAsia="zh-CN"/>
              </w:rPr>
            </w:pPr>
            <w:r>
              <w:rPr>
                <w:rFonts w:hint="eastAsia" w:ascii="Times New Roman" w:hAnsi="Times New Roman" w:eastAsia="仿宋_GB2312" w:cs="仿宋"/>
                <w:i w:val="0"/>
                <w:iCs w:val="0"/>
                <w:color w:val="000000"/>
                <w:sz w:val="24"/>
                <w:szCs w:val="24"/>
                <w:u w:val="none"/>
                <w:lang w:val="en-US" w:eastAsia="zh-CN"/>
              </w:rPr>
              <w:t>36</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14:paraId="4D463A8E">
            <w:pPr>
              <w:keepNext w:val="0"/>
              <w:keepLines w:val="0"/>
              <w:widowControl/>
              <w:suppressLineNumbers w:val="0"/>
              <w:jc w:val="left"/>
              <w:rPr>
                <w:rFonts w:hint="eastAsia" w:ascii="Times New Roman" w:hAnsi="Times New Roman" w:eastAsia="仿宋_GB2312" w:cs="仿宋"/>
                <w:i w:val="0"/>
                <w:iCs w:val="0"/>
                <w:color w:val="000000"/>
                <w:sz w:val="24"/>
                <w:szCs w:val="24"/>
                <w:u w:val="none"/>
              </w:rPr>
            </w:pPr>
            <w:r>
              <w:rPr>
                <w:rFonts w:hint="eastAsia" w:ascii="Times New Roman" w:hAnsi="Times New Roman" w:eastAsia="仿宋_GB2312" w:cs="宋体"/>
                <w:color w:val="000000"/>
                <w:kern w:val="0"/>
                <w:sz w:val="24"/>
                <w:szCs w:val="24"/>
                <w:lang w:val="en-US" w:eastAsia="zh-CN" w:bidi="ar"/>
              </w:rPr>
              <w:t xml:space="preserve">汽车制造业 </w:t>
            </w:r>
          </w:p>
        </w:tc>
      </w:tr>
      <w:tr w14:paraId="2540EF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220" w:type="dxa"/>
            <w:tcBorders>
              <w:top w:val="single" w:color="000000" w:sz="4" w:space="0"/>
              <w:left w:val="single" w:color="000000" w:sz="4" w:space="0"/>
              <w:bottom w:val="single" w:color="000000" w:sz="4" w:space="0"/>
              <w:right w:val="single" w:color="000000" w:sz="4" w:space="0"/>
            </w:tcBorders>
            <w:noWrap w:val="0"/>
            <w:vAlign w:val="center"/>
          </w:tcPr>
          <w:p w14:paraId="75766CAE">
            <w:pPr>
              <w:keepNext w:val="0"/>
              <w:keepLines w:val="0"/>
              <w:widowControl/>
              <w:suppressLineNumbers w:val="0"/>
              <w:jc w:val="center"/>
              <w:textAlignment w:val="top"/>
              <w:rPr>
                <w:rFonts w:hint="default" w:ascii="Times New Roman" w:hAnsi="Times New Roman" w:eastAsia="仿宋_GB2312" w:cs="仿宋"/>
                <w:i w:val="0"/>
                <w:iCs w:val="0"/>
                <w:color w:val="000000"/>
                <w:sz w:val="24"/>
                <w:szCs w:val="24"/>
                <w:u w:val="none"/>
                <w:lang w:val="en-US" w:eastAsia="zh-CN"/>
              </w:rPr>
            </w:pPr>
            <w:r>
              <w:rPr>
                <w:rFonts w:hint="eastAsia" w:ascii="Times New Roman" w:hAnsi="Times New Roman" w:eastAsia="仿宋_GB2312" w:cs="仿宋"/>
                <w:i w:val="0"/>
                <w:iCs w:val="0"/>
                <w:color w:val="000000"/>
                <w:sz w:val="24"/>
                <w:szCs w:val="24"/>
                <w:u w:val="none"/>
                <w:lang w:val="en-US" w:eastAsia="zh-CN"/>
              </w:rPr>
              <w:t>37</w:t>
            </w:r>
          </w:p>
        </w:tc>
        <w:tc>
          <w:tcPr>
            <w:tcW w:w="3000" w:type="dxa"/>
            <w:tcBorders>
              <w:top w:val="single" w:color="000000" w:sz="4" w:space="0"/>
              <w:left w:val="single" w:color="000000" w:sz="4" w:space="0"/>
              <w:bottom w:val="single" w:color="000000" w:sz="4" w:space="0"/>
              <w:right w:val="single" w:color="000000" w:sz="4" w:space="0"/>
            </w:tcBorders>
            <w:noWrap w:val="0"/>
            <w:vAlign w:val="center"/>
          </w:tcPr>
          <w:p w14:paraId="6A8E92C0">
            <w:pPr>
              <w:keepNext w:val="0"/>
              <w:keepLines w:val="0"/>
              <w:widowControl/>
              <w:suppressLineNumbers w:val="0"/>
              <w:jc w:val="left"/>
              <w:rPr>
                <w:rFonts w:hint="eastAsia" w:ascii="Times New Roman" w:hAnsi="Times New Roman" w:eastAsia="仿宋_GB2312" w:cs="仿宋"/>
                <w:i w:val="0"/>
                <w:iCs w:val="0"/>
                <w:color w:val="000000"/>
                <w:sz w:val="24"/>
                <w:szCs w:val="24"/>
                <w:u w:val="none"/>
              </w:rPr>
            </w:pPr>
            <w:r>
              <w:rPr>
                <w:rFonts w:hint="eastAsia" w:ascii="Times New Roman" w:hAnsi="Times New Roman" w:eastAsia="仿宋_GB2312" w:cs="宋体"/>
                <w:color w:val="000000"/>
                <w:kern w:val="0"/>
                <w:sz w:val="24"/>
                <w:szCs w:val="24"/>
                <w:lang w:val="en-US" w:eastAsia="zh-CN" w:bidi="ar"/>
              </w:rPr>
              <w:t>铁路、船舶、航空航天和其他运输设备制造业</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14:paraId="3BF0E48B">
            <w:pPr>
              <w:keepNext w:val="0"/>
              <w:keepLines w:val="0"/>
              <w:widowControl/>
              <w:suppressLineNumbers w:val="0"/>
              <w:jc w:val="center"/>
              <w:textAlignment w:val="top"/>
              <w:rPr>
                <w:rFonts w:hint="default" w:ascii="Times New Roman" w:hAnsi="Times New Roman" w:eastAsia="仿宋_GB2312" w:cs="仿宋"/>
                <w:i w:val="0"/>
                <w:iCs w:val="0"/>
                <w:color w:val="000000"/>
                <w:sz w:val="24"/>
                <w:szCs w:val="24"/>
                <w:u w:val="none"/>
                <w:lang w:val="en-US" w:eastAsia="zh-CN"/>
              </w:rPr>
            </w:pPr>
            <w:r>
              <w:rPr>
                <w:rFonts w:hint="eastAsia" w:ascii="Times New Roman" w:hAnsi="Times New Roman" w:eastAsia="仿宋_GB2312" w:cs="仿宋"/>
                <w:i w:val="0"/>
                <w:iCs w:val="0"/>
                <w:color w:val="000000"/>
                <w:sz w:val="24"/>
                <w:szCs w:val="24"/>
                <w:u w:val="none"/>
                <w:lang w:val="en-US" w:eastAsia="zh-CN"/>
              </w:rPr>
              <w:t>38</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14:paraId="24805235">
            <w:pPr>
              <w:keepNext w:val="0"/>
              <w:keepLines w:val="0"/>
              <w:widowControl/>
              <w:suppressLineNumbers w:val="0"/>
              <w:jc w:val="left"/>
              <w:rPr>
                <w:rFonts w:hint="eastAsia" w:ascii="Times New Roman" w:hAnsi="Times New Roman" w:eastAsia="仿宋_GB2312" w:cs="仿宋"/>
                <w:i w:val="0"/>
                <w:iCs w:val="0"/>
                <w:color w:val="000000"/>
                <w:sz w:val="24"/>
                <w:szCs w:val="24"/>
                <w:u w:val="none"/>
              </w:rPr>
            </w:pPr>
            <w:r>
              <w:rPr>
                <w:rFonts w:hint="eastAsia" w:ascii="Times New Roman" w:hAnsi="Times New Roman" w:eastAsia="仿宋_GB2312" w:cs="宋体"/>
                <w:color w:val="000000"/>
                <w:kern w:val="0"/>
                <w:sz w:val="24"/>
                <w:szCs w:val="24"/>
                <w:lang w:val="en-US" w:eastAsia="zh-CN" w:bidi="ar"/>
              </w:rPr>
              <w:t>电气机械和器材制造业</w:t>
            </w:r>
          </w:p>
        </w:tc>
      </w:tr>
      <w:tr w14:paraId="5C60EB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1220" w:type="dxa"/>
            <w:tcBorders>
              <w:top w:val="single" w:color="000000" w:sz="4" w:space="0"/>
              <w:left w:val="single" w:color="000000" w:sz="4" w:space="0"/>
              <w:bottom w:val="single" w:color="000000" w:sz="4" w:space="0"/>
              <w:right w:val="single" w:color="000000" w:sz="4" w:space="0"/>
            </w:tcBorders>
            <w:noWrap w:val="0"/>
            <w:vAlign w:val="center"/>
          </w:tcPr>
          <w:p w14:paraId="6D2F3271">
            <w:pPr>
              <w:keepNext w:val="0"/>
              <w:keepLines w:val="0"/>
              <w:widowControl/>
              <w:suppressLineNumbers w:val="0"/>
              <w:jc w:val="center"/>
              <w:textAlignment w:val="top"/>
              <w:rPr>
                <w:rFonts w:hint="default" w:ascii="Times New Roman" w:hAnsi="Times New Roman" w:eastAsia="仿宋_GB2312" w:cs="仿宋"/>
                <w:i w:val="0"/>
                <w:iCs w:val="0"/>
                <w:color w:val="000000"/>
                <w:sz w:val="24"/>
                <w:szCs w:val="24"/>
                <w:u w:val="none"/>
                <w:lang w:val="en-US" w:eastAsia="zh-CN"/>
              </w:rPr>
            </w:pPr>
            <w:r>
              <w:rPr>
                <w:rFonts w:hint="eastAsia" w:ascii="Times New Roman" w:hAnsi="Times New Roman" w:eastAsia="仿宋_GB2312" w:cs="仿宋"/>
                <w:i w:val="0"/>
                <w:iCs w:val="0"/>
                <w:color w:val="000000"/>
                <w:sz w:val="24"/>
                <w:szCs w:val="24"/>
                <w:u w:val="none"/>
                <w:lang w:val="en-US" w:eastAsia="zh-CN"/>
              </w:rPr>
              <w:t>39</w:t>
            </w:r>
          </w:p>
        </w:tc>
        <w:tc>
          <w:tcPr>
            <w:tcW w:w="3000" w:type="dxa"/>
            <w:tcBorders>
              <w:top w:val="single" w:color="000000" w:sz="4" w:space="0"/>
              <w:left w:val="single" w:color="000000" w:sz="4" w:space="0"/>
              <w:bottom w:val="single" w:color="000000" w:sz="4" w:space="0"/>
              <w:right w:val="single" w:color="000000" w:sz="4" w:space="0"/>
            </w:tcBorders>
            <w:noWrap w:val="0"/>
            <w:vAlign w:val="center"/>
          </w:tcPr>
          <w:p w14:paraId="1AAB066F">
            <w:pPr>
              <w:keepNext w:val="0"/>
              <w:keepLines w:val="0"/>
              <w:widowControl/>
              <w:suppressLineNumbers w:val="0"/>
              <w:jc w:val="left"/>
              <w:rPr>
                <w:rFonts w:hint="eastAsia" w:ascii="Times New Roman" w:hAnsi="Times New Roman" w:eastAsia="仿宋_GB2312" w:cs="仿宋"/>
                <w:i w:val="0"/>
                <w:iCs w:val="0"/>
                <w:color w:val="000000"/>
                <w:sz w:val="24"/>
                <w:szCs w:val="24"/>
                <w:u w:val="none"/>
              </w:rPr>
            </w:pPr>
            <w:r>
              <w:rPr>
                <w:rFonts w:hint="eastAsia" w:ascii="Times New Roman" w:hAnsi="Times New Roman" w:eastAsia="仿宋_GB2312" w:cs="宋体"/>
                <w:color w:val="000000"/>
                <w:kern w:val="0"/>
                <w:sz w:val="24"/>
                <w:szCs w:val="24"/>
                <w:lang w:val="en-US" w:eastAsia="zh-CN" w:bidi="ar"/>
              </w:rPr>
              <w:t>计算机、通信和其他电子设备制造业</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14:paraId="3DADEB4A">
            <w:pPr>
              <w:keepNext w:val="0"/>
              <w:keepLines w:val="0"/>
              <w:widowControl/>
              <w:suppressLineNumbers w:val="0"/>
              <w:jc w:val="center"/>
              <w:textAlignment w:val="top"/>
              <w:rPr>
                <w:rFonts w:hint="default" w:ascii="Times New Roman" w:hAnsi="Times New Roman" w:eastAsia="仿宋_GB2312" w:cs="仿宋"/>
                <w:i w:val="0"/>
                <w:iCs w:val="0"/>
                <w:color w:val="000000"/>
                <w:sz w:val="24"/>
                <w:szCs w:val="24"/>
                <w:u w:val="none"/>
                <w:lang w:val="en-US" w:eastAsia="zh-CN"/>
              </w:rPr>
            </w:pPr>
            <w:r>
              <w:rPr>
                <w:rFonts w:hint="eastAsia" w:ascii="Times New Roman" w:hAnsi="Times New Roman" w:eastAsia="仿宋_GB2312" w:cs="仿宋"/>
                <w:i w:val="0"/>
                <w:iCs w:val="0"/>
                <w:color w:val="000000"/>
                <w:sz w:val="24"/>
                <w:szCs w:val="24"/>
                <w:u w:val="none"/>
                <w:lang w:val="en-US" w:eastAsia="zh-CN"/>
              </w:rPr>
              <w:t>40</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14:paraId="321B63A3">
            <w:pPr>
              <w:keepNext w:val="0"/>
              <w:keepLines w:val="0"/>
              <w:widowControl/>
              <w:suppressLineNumbers w:val="0"/>
              <w:jc w:val="left"/>
              <w:rPr>
                <w:rFonts w:hint="eastAsia" w:ascii="Times New Roman" w:hAnsi="Times New Roman" w:eastAsia="仿宋_GB2312" w:cs="仿宋"/>
                <w:i w:val="0"/>
                <w:iCs w:val="0"/>
                <w:color w:val="000000"/>
                <w:sz w:val="24"/>
                <w:szCs w:val="24"/>
                <w:u w:val="none"/>
              </w:rPr>
            </w:pPr>
            <w:r>
              <w:rPr>
                <w:rFonts w:hint="eastAsia" w:ascii="Times New Roman" w:hAnsi="Times New Roman" w:eastAsia="仿宋_GB2312" w:cs="宋体"/>
                <w:color w:val="000000"/>
                <w:kern w:val="0"/>
                <w:sz w:val="24"/>
                <w:szCs w:val="24"/>
                <w:lang w:val="en-US" w:eastAsia="zh-CN" w:bidi="ar"/>
              </w:rPr>
              <w:t>仪器仪表制造业</w:t>
            </w:r>
          </w:p>
        </w:tc>
      </w:tr>
      <w:tr w14:paraId="34BC8C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7" w:hRule="atLeast"/>
          <w:jc w:val="center"/>
        </w:trPr>
        <w:tc>
          <w:tcPr>
            <w:tcW w:w="1220" w:type="dxa"/>
            <w:tcBorders>
              <w:top w:val="single" w:color="000000" w:sz="4" w:space="0"/>
              <w:left w:val="single" w:color="000000" w:sz="4" w:space="0"/>
              <w:bottom w:val="single" w:color="000000" w:sz="4" w:space="0"/>
              <w:right w:val="single" w:color="000000" w:sz="4" w:space="0"/>
            </w:tcBorders>
            <w:noWrap w:val="0"/>
            <w:vAlign w:val="center"/>
          </w:tcPr>
          <w:p w14:paraId="38FE47BD">
            <w:pPr>
              <w:keepNext w:val="0"/>
              <w:keepLines w:val="0"/>
              <w:widowControl/>
              <w:suppressLineNumbers w:val="0"/>
              <w:jc w:val="center"/>
              <w:textAlignment w:val="top"/>
              <w:rPr>
                <w:rFonts w:hint="default" w:ascii="Times New Roman" w:hAnsi="Times New Roman" w:eastAsia="仿宋_GB2312" w:cs="仿宋"/>
                <w:i w:val="0"/>
                <w:iCs w:val="0"/>
                <w:color w:val="000000"/>
                <w:sz w:val="24"/>
                <w:szCs w:val="24"/>
                <w:u w:val="none"/>
                <w:lang w:val="en-US" w:eastAsia="zh-CN"/>
              </w:rPr>
            </w:pPr>
            <w:r>
              <w:rPr>
                <w:rFonts w:hint="eastAsia" w:ascii="Times New Roman" w:hAnsi="Times New Roman" w:eastAsia="仿宋_GB2312" w:cs="仿宋"/>
                <w:i w:val="0"/>
                <w:iCs w:val="0"/>
                <w:color w:val="000000"/>
                <w:sz w:val="24"/>
                <w:szCs w:val="24"/>
                <w:u w:val="none"/>
                <w:lang w:val="en-US" w:eastAsia="zh-CN"/>
              </w:rPr>
              <w:t>41</w:t>
            </w:r>
          </w:p>
        </w:tc>
        <w:tc>
          <w:tcPr>
            <w:tcW w:w="3000" w:type="dxa"/>
            <w:tcBorders>
              <w:top w:val="single" w:color="000000" w:sz="4" w:space="0"/>
              <w:left w:val="single" w:color="000000" w:sz="4" w:space="0"/>
              <w:bottom w:val="single" w:color="000000" w:sz="4" w:space="0"/>
              <w:right w:val="single" w:color="000000" w:sz="4" w:space="0"/>
            </w:tcBorders>
            <w:noWrap w:val="0"/>
            <w:vAlign w:val="center"/>
          </w:tcPr>
          <w:p w14:paraId="2713EC55">
            <w:pPr>
              <w:keepNext w:val="0"/>
              <w:keepLines w:val="0"/>
              <w:widowControl/>
              <w:suppressLineNumbers w:val="0"/>
              <w:jc w:val="left"/>
              <w:rPr>
                <w:rFonts w:hint="eastAsia" w:ascii="Times New Roman" w:hAnsi="Times New Roman" w:eastAsia="仿宋_GB2312" w:cs="仿宋"/>
                <w:i w:val="0"/>
                <w:iCs w:val="0"/>
                <w:color w:val="000000"/>
                <w:sz w:val="24"/>
                <w:szCs w:val="24"/>
                <w:u w:val="none"/>
              </w:rPr>
            </w:pPr>
            <w:r>
              <w:rPr>
                <w:rFonts w:hint="eastAsia" w:ascii="Times New Roman" w:hAnsi="Times New Roman" w:eastAsia="仿宋_GB2312" w:cs="宋体"/>
                <w:color w:val="000000"/>
                <w:kern w:val="0"/>
                <w:sz w:val="24"/>
                <w:szCs w:val="24"/>
                <w:lang w:val="en-US" w:eastAsia="zh-CN" w:bidi="ar"/>
              </w:rPr>
              <w:t xml:space="preserve">其他制造业 </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14:paraId="1383DCB1">
            <w:pPr>
              <w:keepNext w:val="0"/>
              <w:keepLines w:val="0"/>
              <w:widowControl/>
              <w:suppressLineNumbers w:val="0"/>
              <w:jc w:val="center"/>
              <w:textAlignment w:val="top"/>
              <w:rPr>
                <w:rFonts w:hint="default" w:ascii="Times New Roman" w:hAnsi="Times New Roman" w:eastAsia="仿宋_GB2312" w:cs="仿宋"/>
                <w:i w:val="0"/>
                <w:iCs w:val="0"/>
                <w:color w:val="000000"/>
                <w:sz w:val="24"/>
                <w:szCs w:val="24"/>
                <w:u w:val="none"/>
                <w:lang w:val="en-US" w:eastAsia="zh-CN"/>
              </w:rPr>
            </w:pPr>
            <w:r>
              <w:rPr>
                <w:rFonts w:hint="eastAsia" w:ascii="Times New Roman" w:hAnsi="Times New Roman" w:eastAsia="仿宋_GB2312" w:cs="仿宋"/>
                <w:i w:val="0"/>
                <w:iCs w:val="0"/>
                <w:color w:val="000000"/>
                <w:sz w:val="24"/>
                <w:szCs w:val="24"/>
                <w:u w:val="none"/>
                <w:lang w:val="en-US" w:eastAsia="zh-CN"/>
              </w:rPr>
              <w:t>42</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14:paraId="51311E4F">
            <w:pPr>
              <w:keepNext w:val="0"/>
              <w:keepLines w:val="0"/>
              <w:widowControl/>
              <w:suppressLineNumbers w:val="0"/>
              <w:jc w:val="left"/>
              <w:rPr>
                <w:rFonts w:hint="eastAsia" w:ascii="Times New Roman" w:hAnsi="Times New Roman" w:eastAsia="仿宋_GB2312" w:cs="仿宋"/>
                <w:i w:val="0"/>
                <w:iCs w:val="0"/>
                <w:color w:val="000000"/>
                <w:sz w:val="24"/>
                <w:szCs w:val="24"/>
                <w:u w:val="none"/>
              </w:rPr>
            </w:pPr>
            <w:r>
              <w:rPr>
                <w:rFonts w:hint="eastAsia" w:ascii="Times New Roman" w:hAnsi="Times New Roman" w:eastAsia="仿宋_GB2312" w:cs="宋体"/>
                <w:color w:val="000000"/>
                <w:kern w:val="0"/>
                <w:sz w:val="24"/>
                <w:szCs w:val="24"/>
                <w:lang w:val="en-US" w:eastAsia="zh-CN" w:bidi="ar"/>
              </w:rPr>
              <w:t xml:space="preserve">废弃资源综合利用业 </w:t>
            </w:r>
          </w:p>
        </w:tc>
      </w:tr>
      <w:tr w14:paraId="24119A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1220" w:type="dxa"/>
            <w:tcBorders>
              <w:top w:val="single" w:color="000000" w:sz="4" w:space="0"/>
              <w:left w:val="single" w:color="000000" w:sz="4" w:space="0"/>
              <w:bottom w:val="single" w:color="000000" w:sz="4" w:space="0"/>
              <w:right w:val="single" w:color="000000" w:sz="4" w:space="0"/>
            </w:tcBorders>
            <w:noWrap w:val="0"/>
            <w:vAlign w:val="center"/>
          </w:tcPr>
          <w:p w14:paraId="2E7DE1F2">
            <w:pPr>
              <w:keepNext w:val="0"/>
              <w:keepLines w:val="0"/>
              <w:widowControl/>
              <w:suppressLineNumbers w:val="0"/>
              <w:jc w:val="center"/>
              <w:textAlignment w:val="top"/>
              <w:rPr>
                <w:rFonts w:hint="default" w:ascii="Times New Roman" w:hAnsi="Times New Roman" w:eastAsia="仿宋_GB2312" w:cs="仿宋"/>
                <w:i w:val="0"/>
                <w:iCs w:val="0"/>
                <w:color w:val="000000"/>
                <w:sz w:val="24"/>
                <w:szCs w:val="24"/>
                <w:u w:val="none"/>
                <w:lang w:val="en-US" w:eastAsia="zh-CN"/>
              </w:rPr>
            </w:pPr>
            <w:r>
              <w:rPr>
                <w:rFonts w:hint="eastAsia" w:ascii="Times New Roman" w:hAnsi="Times New Roman" w:eastAsia="仿宋_GB2312" w:cs="仿宋"/>
                <w:i w:val="0"/>
                <w:iCs w:val="0"/>
                <w:color w:val="000000"/>
                <w:sz w:val="24"/>
                <w:szCs w:val="24"/>
                <w:u w:val="none"/>
                <w:lang w:val="en-US" w:eastAsia="zh-CN"/>
              </w:rPr>
              <w:t>43</w:t>
            </w:r>
          </w:p>
        </w:tc>
        <w:tc>
          <w:tcPr>
            <w:tcW w:w="3000" w:type="dxa"/>
            <w:tcBorders>
              <w:top w:val="single" w:color="000000" w:sz="4" w:space="0"/>
              <w:left w:val="single" w:color="000000" w:sz="4" w:space="0"/>
              <w:bottom w:val="single" w:color="000000" w:sz="4" w:space="0"/>
              <w:right w:val="single" w:color="000000" w:sz="4" w:space="0"/>
            </w:tcBorders>
            <w:noWrap w:val="0"/>
            <w:vAlign w:val="center"/>
          </w:tcPr>
          <w:p w14:paraId="3D23801C">
            <w:pPr>
              <w:keepNext w:val="0"/>
              <w:keepLines w:val="0"/>
              <w:widowControl/>
              <w:suppressLineNumbers w:val="0"/>
              <w:jc w:val="left"/>
              <w:rPr>
                <w:rFonts w:hint="eastAsia" w:ascii="Times New Roman" w:hAnsi="Times New Roman" w:eastAsia="仿宋_GB2312" w:cs="仿宋"/>
                <w:i w:val="0"/>
                <w:iCs w:val="0"/>
                <w:color w:val="000000"/>
                <w:sz w:val="24"/>
                <w:szCs w:val="24"/>
                <w:u w:val="none"/>
              </w:rPr>
            </w:pPr>
            <w:r>
              <w:rPr>
                <w:rFonts w:hint="eastAsia" w:ascii="Times New Roman" w:hAnsi="Times New Roman" w:eastAsia="仿宋_GB2312" w:cs="宋体"/>
                <w:color w:val="000000"/>
                <w:kern w:val="0"/>
                <w:sz w:val="24"/>
                <w:szCs w:val="24"/>
                <w:lang w:val="en-US" w:eastAsia="zh-CN" w:bidi="ar"/>
              </w:rPr>
              <w:t>金属制品、机械和设备修理业</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14:paraId="7AC0AFE3">
            <w:pPr>
              <w:keepNext w:val="0"/>
              <w:keepLines w:val="0"/>
              <w:widowControl/>
              <w:suppressLineNumbers w:val="0"/>
              <w:jc w:val="center"/>
              <w:textAlignment w:val="top"/>
              <w:rPr>
                <w:rFonts w:hint="default" w:ascii="Times New Roman" w:hAnsi="Times New Roman" w:eastAsia="仿宋_GB2312" w:cs="仿宋"/>
                <w:i w:val="0"/>
                <w:iCs w:val="0"/>
                <w:color w:val="000000"/>
                <w:sz w:val="24"/>
                <w:szCs w:val="24"/>
                <w:u w:val="none"/>
                <w:lang w:val="en-US" w:eastAsia="zh-CN"/>
              </w:rPr>
            </w:pPr>
          </w:p>
        </w:tc>
        <w:tc>
          <w:tcPr>
            <w:tcW w:w="2850" w:type="dxa"/>
            <w:tcBorders>
              <w:top w:val="single" w:color="000000" w:sz="4" w:space="0"/>
              <w:left w:val="single" w:color="000000" w:sz="4" w:space="0"/>
              <w:bottom w:val="single" w:color="000000" w:sz="4" w:space="0"/>
              <w:right w:val="single" w:color="000000" w:sz="4" w:space="0"/>
            </w:tcBorders>
            <w:noWrap w:val="0"/>
            <w:vAlign w:val="center"/>
          </w:tcPr>
          <w:p w14:paraId="030FC545">
            <w:pPr>
              <w:keepNext w:val="0"/>
              <w:keepLines w:val="0"/>
              <w:widowControl/>
              <w:suppressLineNumbers w:val="0"/>
              <w:jc w:val="both"/>
              <w:textAlignment w:val="top"/>
              <w:rPr>
                <w:rFonts w:hint="eastAsia" w:ascii="Times New Roman" w:hAnsi="Times New Roman" w:eastAsia="仿宋_GB2312" w:cs="仿宋"/>
                <w:i w:val="0"/>
                <w:iCs w:val="0"/>
                <w:color w:val="000000"/>
                <w:sz w:val="24"/>
                <w:szCs w:val="24"/>
                <w:u w:val="none"/>
              </w:rPr>
            </w:pPr>
          </w:p>
        </w:tc>
      </w:tr>
    </w:tbl>
    <w:p w14:paraId="641A6DB3">
      <w:pPr>
        <w:pStyle w:val="2"/>
        <w:keepNext w:val="0"/>
        <w:keepLines w:val="0"/>
        <w:pageBreakBefore w:val="0"/>
        <w:numPr>
          <w:ilvl w:val="0"/>
          <w:numId w:val="0"/>
        </w:numPr>
        <w:wordWrap/>
        <w:overflowPunct/>
        <w:topLinePunct w:val="0"/>
        <w:bidi w:val="0"/>
        <w:spacing w:line="560" w:lineRule="exact"/>
        <w:ind w:right="45" w:rightChars="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数字经济企业的行业分类代码</w:t>
      </w:r>
      <w:r>
        <w:rPr>
          <w:rStyle w:val="7"/>
          <w:rFonts w:hint="eastAsia" w:ascii="仿宋_GB2312" w:hAnsi="仿宋_GB2312" w:eastAsia="仿宋_GB2312" w:cs="仿宋_GB2312"/>
          <w:b/>
          <w:bCs/>
          <w:sz w:val="32"/>
          <w:szCs w:val="32"/>
          <w:lang w:val="en-US" w:eastAsia="zh-CN"/>
        </w:rPr>
        <w:footnoteReference w:id="2"/>
      </w:r>
      <w:r>
        <w:rPr>
          <w:rFonts w:hint="eastAsia" w:ascii="仿宋_GB2312" w:hAnsi="仿宋_GB2312" w:eastAsia="仿宋_GB2312" w:cs="仿宋_GB2312"/>
          <w:b/>
          <w:bCs/>
          <w:sz w:val="32"/>
          <w:szCs w:val="32"/>
          <w:lang w:val="en-US" w:eastAsia="zh-CN"/>
        </w:rPr>
        <w:t>如下：</w:t>
      </w:r>
    </w:p>
    <w:tbl>
      <w:tblPr>
        <w:tblStyle w:val="5"/>
        <w:tblW w:w="825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220"/>
        <w:gridCol w:w="3000"/>
        <w:gridCol w:w="1180"/>
        <w:gridCol w:w="2850"/>
      </w:tblGrid>
      <w:tr w14:paraId="6B8098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8250" w:type="dxa"/>
            <w:gridSpan w:val="4"/>
            <w:tcBorders>
              <w:top w:val="single" w:color="000000" w:sz="4" w:space="0"/>
              <w:left w:val="single" w:color="000000" w:sz="4" w:space="0"/>
              <w:bottom w:val="single" w:color="000000" w:sz="4" w:space="0"/>
              <w:right w:val="single" w:color="000000" w:sz="4" w:space="0"/>
            </w:tcBorders>
            <w:noWrap/>
            <w:vAlign w:val="center"/>
          </w:tcPr>
          <w:p w14:paraId="180D8934">
            <w:pPr>
              <w:keepNext w:val="0"/>
              <w:keepLines w:val="0"/>
              <w:widowControl/>
              <w:suppressLineNumbers w:val="0"/>
              <w:jc w:val="left"/>
              <w:textAlignment w:val="center"/>
              <w:rPr>
                <w:rFonts w:ascii="微软雅黑" w:hAnsi="微软雅黑" w:eastAsia="微软雅黑" w:cs="微软雅黑"/>
                <w:b/>
                <w:bCs/>
                <w:i w:val="0"/>
                <w:iCs w:val="0"/>
                <w:color w:val="444444"/>
                <w:sz w:val="21"/>
                <w:szCs w:val="21"/>
                <w:u w:val="none"/>
              </w:rPr>
            </w:pPr>
            <w:r>
              <w:rPr>
                <w:rFonts w:hint="eastAsia" w:ascii="微软雅黑" w:hAnsi="微软雅黑" w:eastAsia="微软雅黑" w:cs="微软雅黑"/>
                <w:b/>
                <w:bCs/>
                <w:i w:val="0"/>
                <w:iCs w:val="0"/>
                <w:color w:val="444444"/>
                <w:kern w:val="0"/>
                <w:sz w:val="21"/>
                <w:szCs w:val="21"/>
                <w:u w:val="none"/>
                <w:lang w:val="en-US" w:eastAsia="zh-CN" w:bidi="ar"/>
              </w:rPr>
              <w:t>1、计算机、通信和其他电子设备制造业</w:t>
            </w:r>
          </w:p>
        </w:tc>
      </w:tr>
      <w:tr w14:paraId="23C1CA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4" w:hRule="atLeast"/>
          <w:jc w:val="center"/>
        </w:trPr>
        <w:tc>
          <w:tcPr>
            <w:tcW w:w="1220" w:type="dxa"/>
            <w:tcBorders>
              <w:top w:val="single" w:color="000000" w:sz="4" w:space="0"/>
              <w:left w:val="single" w:color="000000" w:sz="4" w:space="0"/>
              <w:bottom w:val="single" w:color="000000" w:sz="4" w:space="0"/>
              <w:right w:val="single" w:color="000000" w:sz="4" w:space="0"/>
            </w:tcBorders>
            <w:noWrap w:val="0"/>
            <w:vAlign w:val="center"/>
          </w:tcPr>
          <w:p w14:paraId="19B89EC4">
            <w:pPr>
              <w:keepNext w:val="0"/>
              <w:keepLines w:val="0"/>
              <w:widowControl/>
              <w:suppressLineNumbers w:val="0"/>
              <w:jc w:val="center"/>
              <w:textAlignment w:val="top"/>
              <w:rPr>
                <w:rFonts w:ascii="仿宋" w:hAnsi="仿宋" w:eastAsia="仿宋" w:cs="仿宋"/>
                <w:b/>
                <w:bCs/>
                <w:i w:val="0"/>
                <w:iCs w:val="0"/>
                <w:color w:val="000000"/>
                <w:sz w:val="24"/>
                <w:szCs w:val="24"/>
                <w:u w:val="none"/>
              </w:rPr>
            </w:pPr>
            <w:r>
              <w:rPr>
                <w:rStyle w:val="8"/>
                <w:lang w:val="en-US" w:eastAsia="zh-CN" w:bidi="ar"/>
              </w:rPr>
              <w:t>行业代码</w:t>
            </w:r>
          </w:p>
        </w:tc>
        <w:tc>
          <w:tcPr>
            <w:tcW w:w="3000" w:type="dxa"/>
            <w:tcBorders>
              <w:top w:val="single" w:color="000000" w:sz="4" w:space="0"/>
              <w:left w:val="single" w:color="000000" w:sz="4" w:space="0"/>
              <w:bottom w:val="single" w:color="000000" w:sz="4" w:space="0"/>
              <w:right w:val="single" w:color="000000" w:sz="4" w:space="0"/>
            </w:tcBorders>
            <w:noWrap w:val="0"/>
            <w:vAlign w:val="center"/>
          </w:tcPr>
          <w:p w14:paraId="772B8F97">
            <w:pPr>
              <w:keepNext w:val="0"/>
              <w:keepLines w:val="0"/>
              <w:widowControl/>
              <w:suppressLineNumbers w:val="0"/>
              <w:jc w:val="center"/>
              <w:textAlignment w:val="top"/>
              <w:rPr>
                <w:rFonts w:hint="eastAsia" w:ascii="仿宋" w:hAnsi="仿宋" w:eastAsia="仿宋" w:cs="仿宋"/>
                <w:b/>
                <w:bCs/>
                <w:i w:val="0"/>
                <w:iCs w:val="0"/>
                <w:color w:val="000000"/>
                <w:sz w:val="24"/>
                <w:szCs w:val="24"/>
                <w:u w:val="none"/>
              </w:rPr>
            </w:pPr>
            <w:r>
              <w:rPr>
                <w:rStyle w:val="8"/>
                <w:lang w:val="en-US" w:eastAsia="zh-CN" w:bidi="ar"/>
              </w:rPr>
              <w:t>行业名称</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14:paraId="0CA0B552">
            <w:pPr>
              <w:keepNext w:val="0"/>
              <w:keepLines w:val="0"/>
              <w:widowControl/>
              <w:suppressLineNumbers w:val="0"/>
              <w:jc w:val="center"/>
              <w:textAlignment w:val="top"/>
              <w:rPr>
                <w:rFonts w:hint="eastAsia" w:ascii="仿宋" w:hAnsi="仿宋" w:eastAsia="仿宋" w:cs="仿宋"/>
                <w:b/>
                <w:bCs/>
                <w:i w:val="0"/>
                <w:iCs w:val="0"/>
                <w:color w:val="000000"/>
                <w:sz w:val="24"/>
                <w:szCs w:val="24"/>
                <w:u w:val="none"/>
              </w:rPr>
            </w:pPr>
            <w:r>
              <w:rPr>
                <w:rStyle w:val="8"/>
                <w:lang w:val="en-US" w:eastAsia="zh-CN" w:bidi="ar"/>
              </w:rPr>
              <w:t>行业代码</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14:paraId="5620FCE2">
            <w:pPr>
              <w:keepNext w:val="0"/>
              <w:keepLines w:val="0"/>
              <w:widowControl/>
              <w:suppressLineNumbers w:val="0"/>
              <w:jc w:val="center"/>
              <w:textAlignment w:val="top"/>
              <w:rPr>
                <w:rFonts w:hint="eastAsia" w:ascii="仿宋" w:hAnsi="仿宋" w:eastAsia="仿宋" w:cs="仿宋"/>
                <w:b/>
                <w:bCs/>
                <w:i w:val="0"/>
                <w:iCs w:val="0"/>
                <w:color w:val="000000"/>
                <w:sz w:val="24"/>
                <w:szCs w:val="24"/>
                <w:u w:val="none"/>
              </w:rPr>
            </w:pPr>
            <w:r>
              <w:rPr>
                <w:rStyle w:val="8"/>
                <w:lang w:val="en-US" w:eastAsia="zh-CN" w:bidi="ar"/>
              </w:rPr>
              <w:t>行业名称</w:t>
            </w:r>
          </w:p>
        </w:tc>
      </w:tr>
      <w:tr w14:paraId="7D909A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1220" w:type="dxa"/>
            <w:tcBorders>
              <w:top w:val="single" w:color="000000" w:sz="4" w:space="0"/>
              <w:left w:val="single" w:color="000000" w:sz="4" w:space="0"/>
              <w:bottom w:val="single" w:color="000000" w:sz="4" w:space="0"/>
              <w:right w:val="single" w:color="000000" w:sz="4" w:space="0"/>
            </w:tcBorders>
            <w:noWrap w:val="0"/>
            <w:vAlign w:val="center"/>
          </w:tcPr>
          <w:p w14:paraId="3B21BD44">
            <w:pPr>
              <w:keepNext w:val="0"/>
              <w:keepLines w:val="0"/>
              <w:widowControl/>
              <w:suppressLineNumbers w:val="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3911</w:t>
            </w:r>
          </w:p>
        </w:tc>
        <w:tc>
          <w:tcPr>
            <w:tcW w:w="3000" w:type="dxa"/>
            <w:tcBorders>
              <w:top w:val="single" w:color="000000" w:sz="4" w:space="0"/>
              <w:left w:val="single" w:color="000000" w:sz="4" w:space="0"/>
              <w:bottom w:val="single" w:color="000000" w:sz="4" w:space="0"/>
              <w:right w:val="single" w:color="000000" w:sz="4" w:space="0"/>
            </w:tcBorders>
            <w:noWrap w:val="0"/>
            <w:vAlign w:val="center"/>
          </w:tcPr>
          <w:p w14:paraId="1BCBDC61">
            <w:pPr>
              <w:keepNext w:val="0"/>
              <w:keepLines w:val="0"/>
              <w:widowControl/>
              <w:suppressLineNumbers w:val="0"/>
              <w:jc w:val="both"/>
              <w:textAlignment w:val="top"/>
              <w:rPr>
                <w:rFonts w:hint="eastAsia" w:ascii="仿宋" w:hAnsi="仿宋" w:eastAsia="仿宋" w:cs="仿宋"/>
                <w:i w:val="0"/>
                <w:iCs w:val="0"/>
                <w:color w:val="000000"/>
                <w:sz w:val="24"/>
                <w:szCs w:val="24"/>
                <w:u w:val="none"/>
              </w:rPr>
            </w:pPr>
            <w:r>
              <w:rPr>
                <w:rStyle w:val="9"/>
                <w:lang w:val="en-US" w:eastAsia="zh-CN" w:bidi="ar"/>
              </w:rPr>
              <w:t>计算机整机制造</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14:paraId="011545DE">
            <w:pPr>
              <w:keepNext w:val="0"/>
              <w:keepLines w:val="0"/>
              <w:widowControl/>
              <w:suppressLineNumbers w:val="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3962</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14:paraId="07F93130">
            <w:pPr>
              <w:keepNext w:val="0"/>
              <w:keepLines w:val="0"/>
              <w:widowControl/>
              <w:suppressLineNumbers w:val="0"/>
              <w:jc w:val="both"/>
              <w:textAlignment w:val="top"/>
              <w:rPr>
                <w:rFonts w:hint="eastAsia" w:ascii="仿宋" w:hAnsi="仿宋" w:eastAsia="仿宋" w:cs="仿宋"/>
                <w:i w:val="0"/>
                <w:iCs w:val="0"/>
                <w:color w:val="000000"/>
                <w:sz w:val="24"/>
                <w:szCs w:val="24"/>
                <w:u w:val="none"/>
              </w:rPr>
            </w:pPr>
            <w:r>
              <w:rPr>
                <w:rStyle w:val="9"/>
                <w:lang w:val="en-US" w:eastAsia="zh-CN" w:bidi="ar"/>
              </w:rPr>
              <w:t>智能车载设备制造</w:t>
            </w:r>
          </w:p>
        </w:tc>
      </w:tr>
      <w:tr w14:paraId="6509DC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1220" w:type="dxa"/>
            <w:tcBorders>
              <w:top w:val="single" w:color="000000" w:sz="4" w:space="0"/>
              <w:left w:val="single" w:color="000000" w:sz="4" w:space="0"/>
              <w:bottom w:val="single" w:color="000000" w:sz="4" w:space="0"/>
              <w:right w:val="single" w:color="000000" w:sz="4" w:space="0"/>
            </w:tcBorders>
            <w:noWrap w:val="0"/>
            <w:vAlign w:val="center"/>
          </w:tcPr>
          <w:p w14:paraId="0FD04C64">
            <w:pPr>
              <w:keepNext w:val="0"/>
              <w:keepLines w:val="0"/>
              <w:widowControl/>
              <w:suppressLineNumbers w:val="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3912</w:t>
            </w:r>
          </w:p>
        </w:tc>
        <w:tc>
          <w:tcPr>
            <w:tcW w:w="3000" w:type="dxa"/>
            <w:tcBorders>
              <w:top w:val="single" w:color="000000" w:sz="4" w:space="0"/>
              <w:left w:val="single" w:color="000000" w:sz="4" w:space="0"/>
              <w:bottom w:val="single" w:color="000000" w:sz="4" w:space="0"/>
              <w:right w:val="single" w:color="000000" w:sz="4" w:space="0"/>
            </w:tcBorders>
            <w:noWrap w:val="0"/>
            <w:vAlign w:val="center"/>
          </w:tcPr>
          <w:p w14:paraId="4C85A023">
            <w:pPr>
              <w:keepNext w:val="0"/>
              <w:keepLines w:val="0"/>
              <w:widowControl/>
              <w:suppressLineNumbers w:val="0"/>
              <w:jc w:val="both"/>
              <w:textAlignment w:val="top"/>
              <w:rPr>
                <w:rFonts w:hint="eastAsia" w:ascii="仿宋" w:hAnsi="仿宋" w:eastAsia="仿宋" w:cs="仿宋"/>
                <w:i w:val="0"/>
                <w:iCs w:val="0"/>
                <w:color w:val="000000"/>
                <w:sz w:val="24"/>
                <w:szCs w:val="24"/>
                <w:u w:val="none"/>
              </w:rPr>
            </w:pPr>
            <w:r>
              <w:rPr>
                <w:rStyle w:val="9"/>
                <w:lang w:val="en-US" w:eastAsia="zh-CN" w:bidi="ar"/>
              </w:rPr>
              <w:t>计算机零部件制造</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14:paraId="28145AD4">
            <w:pPr>
              <w:keepNext w:val="0"/>
              <w:keepLines w:val="0"/>
              <w:widowControl/>
              <w:suppressLineNumbers w:val="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3963</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14:paraId="1C2BE96C">
            <w:pPr>
              <w:keepNext w:val="0"/>
              <w:keepLines w:val="0"/>
              <w:widowControl/>
              <w:suppressLineNumbers w:val="0"/>
              <w:jc w:val="both"/>
              <w:textAlignment w:val="top"/>
              <w:rPr>
                <w:rFonts w:hint="eastAsia" w:ascii="仿宋" w:hAnsi="仿宋" w:eastAsia="仿宋" w:cs="仿宋"/>
                <w:i w:val="0"/>
                <w:iCs w:val="0"/>
                <w:color w:val="000000"/>
                <w:sz w:val="24"/>
                <w:szCs w:val="24"/>
                <w:u w:val="none"/>
              </w:rPr>
            </w:pPr>
            <w:r>
              <w:rPr>
                <w:rStyle w:val="9"/>
                <w:lang w:val="en-US" w:eastAsia="zh-CN" w:bidi="ar"/>
              </w:rPr>
              <w:t>智能无人飞行器制造</w:t>
            </w:r>
          </w:p>
        </w:tc>
      </w:tr>
      <w:tr w14:paraId="4ADC95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1220" w:type="dxa"/>
            <w:tcBorders>
              <w:top w:val="single" w:color="000000" w:sz="4" w:space="0"/>
              <w:left w:val="single" w:color="000000" w:sz="4" w:space="0"/>
              <w:bottom w:val="single" w:color="000000" w:sz="4" w:space="0"/>
              <w:right w:val="single" w:color="000000" w:sz="4" w:space="0"/>
            </w:tcBorders>
            <w:noWrap w:val="0"/>
            <w:vAlign w:val="center"/>
          </w:tcPr>
          <w:p w14:paraId="39E7872A">
            <w:pPr>
              <w:keepNext w:val="0"/>
              <w:keepLines w:val="0"/>
              <w:widowControl/>
              <w:suppressLineNumbers w:val="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3913</w:t>
            </w:r>
          </w:p>
        </w:tc>
        <w:tc>
          <w:tcPr>
            <w:tcW w:w="3000" w:type="dxa"/>
            <w:tcBorders>
              <w:top w:val="single" w:color="000000" w:sz="4" w:space="0"/>
              <w:left w:val="single" w:color="000000" w:sz="4" w:space="0"/>
              <w:bottom w:val="single" w:color="000000" w:sz="4" w:space="0"/>
              <w:right w:val="single" w:color="000000" w:sz="4" w:space="0"/>
            </w:tcBorders>
            <w:noWrap w:val="0"/>
            <w:vAlign w:val="center"/>
          </w:tcPr>
          <w:p w14:paraId="4CEEEC1C">
            <w:pPr>
              <w:keepNext w:val="0"/>
              <w:keepLines w:val="0"/>
              <w:widowControl/>
              <w:suppressLineNumbers w:val="0"/>
              <w:jc w:val="both"/>
              <w:textAlignment w:val="top"/>
              <w:rPr>
                <w:rFonts w:hint="eastAsia" w:ascii="仿宋" w:hAnsi="仿宋" w:eastAsia="仿宋" w:cs="仿宋"/>
                <w:i w:val="0"/>
                <w:iCs w:val="0"/>
                <w:color w:val="000000"/>
                <w:sz w:val="24"/>
                <w:szCs w:val="24"/>
                <w:u w:val="none"/>
              </w:rPr>
            </w:pPr>
            <w:r>
              <w:rPr>
                <w:rStyle w:val="9"/>
                <w:lang w:val="en-US" w:eastAsia="zh-CN" w:bidi="ar"/>
              </w:rPr>
              <w:t>计算机外围设备制造</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14:paraId="6366185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3964</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14:paraId="2CF9728C">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Style w:val="9"/>
                <w:lang w:val="en-US" w:eastAsia="zh-CN" w:bidi="ar"/>
              </w:rPr>
              <w:t>服务消费机器人制造</w:t>
            </w:r>
          </w:p>
        </w:tc>
      </w:tr>
      <w:tr w14:paraId="3B9B76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1220" w:type="dxa"/>
            <w:tcBorders>
              <w:top w:val="single" w:color="000000" w:sz="4" w:space="0"/>
              <w:left w:val="single" w:color="000000" w:sz="4" w:space="0"/>
              <w:bottom w:val="single" w:color="000000" w:sz="4" w:space="0"/>
              <w:right w:val="single" w:color="000000" w:sz="4" w:space="0"/>
            </w:tcBorders>
            <w:noWrap w:val="0"/>
            <w:vAlign w:val="center"/>
          </w:tcPr>
          <w:p w14:paraId="032BAEFB">
            <w:pPr>
              <w:keepNext w:val="0"/>
              <w:keepLines w:val="0"/>
              <w:widowControl/>
              <w:suppressLineNumbers w:val="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3914</w:t>
            </w:r>
          </w:p>
        </w:tc>
        <w:tc>
          <w:tcPr>
            <w:tcW w:w="3000" w:type="dxa"/>
            <w:tcBorders>
              <w:top w:val="single" w:color="000000" w:sz="4" w:space="0"/>
              <w:left w:val="single" w:color="000000" w:sz="4" w:space="0"/>
              <w:bottom w:val="single" w:color="000000" w:sz="4" w:space="0"/>
              <w:right w:val="single" w:color="000000" w:sz="4" w:space="0"/>
            </w:tcBorders>
            <w:noWrap w:val="0"/>
            <w:vAlign w:val="center"/>
          </w:tcPr>
          <w:p w14:paraId="5CD74377">
            <w:pPr>
              <w:keepNext w:val="0"/>
              <w:keepLines w:val="0"/>
              <w:widowControl/>
              <w:suppressLineNumbers w:val="0"/>
              <w:jc w:val="both"/>
              <w:textAlignment w:val="top"/>
              <w:rPr>
                <w:rFonts w:hint="eastAsia" w:ascii="仿宋" w:hAnsi="仿宋" w:eastAsia="仿宋" w:cs="仿宋"/>
                <w:i w:val="0"/>
                <w:iCs w:val="0"/>
                <w:color w:val="000000"/>
                <w:sz w:val="24"/>
                <w:szCs w:val="24"/>
                <w:u w:val="none"/>
              </w:rPr>
            </w:pPr>
            <w:r>
              <w:rPr>
                <w:rStyle w:val="9"/>
                <w:lang w:val="en-US" w:eastAsia="zh-CN" w:bidi="ar"/>
              </w:rPr>
              <w:t>工业控制计算机及系统制造</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14:paraId="22979E2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3969</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14:paraId="6C9A51D7">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Style w:val="9"/>
                <w:lang w:val="en-US" w:eastAsia="zh-CN" w:bidi="ar"/>
              </w:rPr>
              <w:t>其他智能消费设备制造</w:t>
            </w:r>
          </w:p>
        </w:tc>
      </w:tr>
      <w:tr w14:paraId="2CBB14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1220" w:type="dxa"/>
            <w:tcBorders>
              <w:top w:val="single" w:color="000000" w:sz="4" w:space="0"/>
              <w:left w:val="single" w:color="000000" w:sz="4" w:space="0"/>
              <w:bottom w:val="single" w:color="000000" w:sz="4" w:space="0"/>
              <w:right w:val="single" w:color="000000" w:sz="4" w:space="0"/>
            </w:tcBorders>
            <w:noWrap w:val="0"/>
            <w:vAlign w:val="center"/>
          </w:tcPr>
          <w:p w14:paraId="1E5D976C">
            <w:pPr>
              <w:keepNext w:val="0"/>
              <w:keepLines w:val="0"/>
              <w:widowControl/>
              <w:suppressLineNumbers w:val="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3915</w:t>
            </w:r>
          </w:p>
        </w:tc>
        <w:tc>
          <w:tcPr>
            <w:tcW w:w="3000" w:type="dxa"/>
            <w:tcBorders>
              <w:top w:val="single" w:color="000000" w:sz="4" w:space="0"/>
              <w:left w:val="single" w:color="000000" w:sz="4" w:space="0"/>
              <w:bottom w:val="single" w:color="000000" w:sz="4" w:space="0"/>
              <w:right w:val="single" w:color="000000" w:sz="4" w:space="0"/>
            </w:tcBorders>
            <w:noWrap w:val="0"/>
            <w:vAlign w:val="center"/>
          </w:tcPr>
          <w:p w14:paraId="512F2154">
            <w:pPr>
              <w:keepNext w:val="0"/>
              <w:keepLines w:val="0"/>
              <w:widowControl/>
              <w:suppressLineNumbers w:val="0"/>
              <w:jc w:val="both"/>
              <w:textAlignment w:val="top"/>
              <w:rPr>
                <w:rFonts w:hint="eastAsia" w:ascii="仿宋" w:hAnsi="仿宋" w:eastAsia="仿宋" w:cs="仿宋"/>
                <w:i w:val="0"/>
                <w:iCs w:val="0"/>
                <w:color w:val="000000"/>
                <w:sz w:val="24"/>
                <w:szCs w:val="24"/>
                <w:u w:val="none"/>
              </w:rPr>
            </w:pPr>
            <w:r>
              <w:rPr>
                <w:rStyle w:val="9"/>
                <w:lang w:val="en-US" w:eastAsia="zh-CN" w:bidi="ar"/>
              </w:rPr>
              <w:t>信息安全设备制造</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14:paraId="20702930">
            <w:pPr>
              <w:keepNext w:val="0"/>
              <w:keepLines w:val="0"/>
              <w:widowControl/>
              <w:suppressLineNumbers w:val="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3971</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14:paraId="66C32DDD">
            <w:pPr>
              <w:keepNext w:val="0"/>
              <w:keepLines w:val="0"/>
              <w:widowControl/>
              <w:suppressLineNumbers w:val="0"/>
              <w:jc w:val="both"/>
              <w:textAlignment w:val="top"/>
              <w:rPr>
                <w:rFonts w:hint="eastAsia" w:ascii="仿宋" w:hAnsi="仿宋" w:eastAsia="仿宋" w:cs="仿宋"/>
                <w:i w:val="0"/>
                <w:iCs w:val="0"/>
                <w:color w:val="000000"/>
                <w:sz w:val="24"/>
                <w:szCs w:val="24"/>
                <w:u w:val="none"/>
              </w:rPr>
            </w:pPr>
            <w:r>
              <w:rPr>
                <w:rStyle w:val="9"/>
                <w:lang w:val="en-US" w:eastAsia="zh-CN" w:bidi="ar"/>
              </w:rPr>
              <w:t>电子真空器件制造</w:t>
            </w:r>
          </w:p>
        </w:tc>
      </w:tr>
      <w:tr w14:paraId="7C7438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1220" w:type="dxa"/>
            <w:tcBorders>
              <w:top w:val="single" w:color="000000" w:sz="4" w:space="0"/>
              <w:left w:val="single" w:color="000000" w:sz="4" w:space="0"/>
              <w:bottom w:val="single" w:color="000000" w:sz="4" w:space="0"/>
              <w:right w:val="single" w:color="000000" w:sz="4" w:space="0"/>
            </w:tcBorders>
            <w:noWrap w:val="0"/>
            <w:vAlign w:val="center"/>
          </w:tcPr>
          <w:p w14:paraId="3CB7792F">
            <w:pPr>
              <w:keepNext w:val="0"/>
              <w:keepLines w:val="0"/>
              <w:widowControl/>
              <w:suppressLineNumbers w:val="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3919</w:t>
            </w:r>
          </w:p>
        </w:tc>
        <w:tc>
          <w:tcPr>
            <w:tcW w:w="3000" w:type="dxa"/>
            <w:tcBorders>
              <w:top w:val="single" w:color="000000" w:sz="4" w:space="0"/>
              <w:left w:val="single" w:color="000000" w:sz="4" w:space="0"/>
              <w:bottom w:val="single" w:color="000000" w:sz="4" w:space="0"/>
              <w:right w:val="single" w:color="000000" w:sz="4" w:space="0"/>
            </w:tcBorders>
            <w:noWrap w:val="0"/>
            <w:vAlign w:val="center"/>
          </w:tcPr>
          <w:p w14:paraId="21090915">
            <w:pPr>
              <w:keepNext w:val="0"/>
              <w:keepLines w:val="0"/>
              <w:widowControl/>
              <w:suppressLineNumbers w:val="0"/>
              <w:jc w:val="both"/>
              <w:textAlignment w:val="top"/>
              <w:rPr>
                <w:rFonts w:hint="eastAsia" w:ascii="仿宋" w:hAnsi="仿宋" w:eastAsia="仿宋" w:cs="仿宋"/>
                <w:i w:val="0"/>
                <w:iCs w:val="0"/>
                <w:color w:val="000000"/>
                <w:sz w:val="24"/>
                <w:szCs w:val="24"/>
                <w:u w:val="none"/>
              </w:rPr>
            </w:pPr>
            <w:r>
              <w:rPr>
                <w:rStyle w:val="9"/>
                <w:lang w:val="en-US" w:eastAsia="zh-CN" w:bidi="ar"/>
              </w:rPr>
              <w:t>其他计算机制造</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14:paraId="7110EDE9">
            <w:pPr>
              <w:keepNext w:val="0"/>
              <w:keepLines w:val="0"/>
              <w:widowControl/>
              <w:suppressLineNumbers w:val="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3972</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14:paraId="4C7523E8">
            <w:pPr>
              <w:keepNext w:val="0"/>
              <w:keepLines w:val="0"/>
              <w:widowControl/>
              <w:suppressLineNumbers w:val="0"/>
              <w:jc w:val="both"/>
              <w:textAlignment w:val="top"/>
              <w:rPr>
                <w:rFonts w:hint="eastAsia" w:ascii="仿宋" w:hAnsi="仿宋" w:eastAsia="仿宋" w:cs="仿宋"/>
                <w:i w:val="0"/>
                <w:iCs w:val="0"/>
                <w:color w:val="000000"/>
                <w:sz w:val="24"/>
                <w:szCs w:val="24"/>
                <w:u w:val="none"/>
              </w:rPr>
            </w:pPr>
            <w:r>
              <w:rPr>
                <w:rStyle w:val="9"/>
                <w:lang w:val="en-US" w:eastAsia="zh-CN" w:bidi="ar"/>
              </w:rPr>
              <w:t>半导体分立器件制造</w:t>
            </w:r>
          </w:p>
        </w:tc>
      </w:tr>
      <w:tr w14:paraId="352075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1220" w:type="dxa"/>
            <w:tcBorders>
              <w:top w:val="single" w:color="000000" w:sz="4" w:space="0"/>
              <w:left w:val="single" w:color="000000" w:sz="4" w:space="0"/>
              <w:bottom w:val="single" w:color="000000" w:sz="4" w:space="0"/>
              <w:right w:val="single" w:color="000000" w:sz="4" w:space="0"/>
            </w:tcBorders>
            <w:noWrap w:val="0"/>
            <w:vAlign w:val="center"/>
          </w:tcPr>
          <w:p w14:paraId="1160A95B">
            <w:pPr>
              <w:keepNext w:val="0"/>
              <w:keepLines w:val="0"/>
              <w:widowControl/>
              <w:suppressLineNumbers w:val="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3921</w:t>
            </w:r>
          </w:p>
        </w:tc>
        <w:tc>
          <w:tcPr>
            <w:tcW w:w="3000" w:type="dxa"/>
            <w:tcBorders>
              <w:top w:val="single" w:color="000000" w:sz="4" w:space="0"/>
              <w:left w:val="single" w:color="000000" w:sz="4" w:space="0"/>
              <w:bottom w:val="single" w:color="000000" w:sz="4" w:space="0"/>
              <w:right w:val="single" w:color="000000" w:sz="4" w:space="0"/>
            </w:tcBorders>
            <w:noWrap w:val="0"/>
            <w:vAlign w:val="center"/>
          </w:tcPr>
          <w:p w14:paraId="3203DB11">
            <w:pPr>
              <w:keepNext w:val="0"/>
              <w:keepLines w:val="0"/>
              <w:widowControl/>
              <w:suppressLineNumbers w:val="0"/>
              <w:jc w:val="both"/>
              <w:textAlignment w:val="top"/>
              <w:rPr>
                <w:rFonts w:hint="eastAsia" w:ascii="仿宋" w:hAnsi="仿宋" w:eastAsia="仿宋" w:cs="仿宋"/>
                <w:i w:val="0"/>
                <w:iCs w:val="0"/>
                <w:color w:val="000000"/>
                <w:sz w:val="24"/>
                <w:szCs w:val="24"/>
                <w:u w:val="none"/>
              </w:rPr>
            </w:pPr>
            <w:r>
              <w:rPr>
                <w:rStyle w:val="9"/>
                <w:lang w:val="en-US" w:eastAsia="zh-CN" w:bidi="ar"/>
              </w:rPr>
              <w:t>通信系统设备制造</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14:paraId="21A023A8">
            <w:pPr>
              <w:keepNext w:val="0"/>
              <w:keepLines w:val="0"/>
              <w:widowControl/>
              <w:suppressLineNumbers w:val="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3973</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14:paraId="0D128AFD">
            <w:pPr>
              <w:keepNext w:val="0"/>
              <w:keepLines w:val="0"/>
              <w:widowControl/>
              <w:suppressLineNumbers w:val="0"/>
              <w:jc w:val="both"/>
              <w:textAlignment w:val="top"/>
              <w:rPr>
                <w:rFonts w:hint="eastAsia" w:ascii="仿宋" w:hAnsi="仿宋" w:eastAsia="仿宋" w:cs="仿宋"/>
                <w:i w:val="0"/>
                <w:iCs w:val="0"/>
                <w:color w:val="000000"/>
                <w:sz w:val="24"/>
                <w:szCs w:val="24"/>
                <w:u w:val="none"/>
              </w:rPr>
            </w:pPr>
            <w:r>
              <w:rPr>
                <w:rStyle w:val="9"/>
                <w:lang w:val="en-US" w:eastAsia="zh-CN" w:bidi="ar"/>
              </w:rPr>
              <w:t>集成电路制造</w:t>
            </w:r>
          </w:p>
        </w:tc>
      </w:tr>
      <w:tr w14:paraId="5CCC44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1220" w:type="dxa"/>
            <w:tcBorders>
              <w:top w:val="single" w:color="000000" w:sz="4" w:space="0"/>
              <w:left w:val="single" w:color="000000" w:sz="4" w:space="0"/>
              <w:bottom w:val="single" w:color="000000" w:sz="4" w:space="0"/>
              <w:right w:val="single" w:color="000000" w:sz="4" w:space="0"/>
            </w:tcBorders>
            <w:noWrap w:val="0"/>
            <w:vAlign w:val="center"/>
          </w:tcPr>
          <w:p w14:paraId="252CB4C8">
            <w:pPr>
              <w:keepNext w:val="0"/>
              <w:keepLines w:val="0"/>
              <w:widowControl/>
              <w:suppressLineNumbers w:val="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3922</w:t>
            </w:r>
          </w:p>
        </w:tc>
        <w:tc>
          <w:tcPr>
            <w:tcW w:w="3000" w:type="dxa"/>
            <w:tcBorders>
              <w:top w:val="single" w:color="000000" w:sz="4" w:space="0"/>
              <w:left w:val="single" w:color="000000" w:sz="4" w:space="0"/>
              <w:bottom w:val="single" w:color="000000" w:sz="4" w:space="0"/>
              <w:right w:val="single" w:color="000000" w:sz="4" w:space="0"/>
            </w:tcBorders>
            <w:noWrap w:val="0"/>
            <w:vAlign w:val="center"/>
          </w:tcPr>
          <w:p w14:paraId="5BA4F6FF">
            <w:pPr>
              <w:keepNext w:val="0"/>
              <w:keepLines w:val="0"/>
              <w:widowControl/>
              <w:suppressLineNumbers w:val="0"/>
              <w:jc w:val="both"/>
              <w:textAlignment w:val="top"/>
              <w:rPr>
                <w:rFonts w:hint="eastAsia" w:ascii="仿宋" w:hAnsi="仿宋" w:eastAsia="仿宋" w:cs="仿宋"/>
                <w:i w:val="0"/>
                <w:iCs w:val="0"/>
                <w:color w:val="000000"/>
                <w:sz w:val="24"/>
                <w:szCs w:val="24"/>
                <w:u w:val="none"/>
              </w:rPr>
            </w:pPr>
            <w:r>
              <w:rPr>
                <w:rStyle w:val="9"/>
                <w:lang w:val="en-US" w:eastAsia="zh-CN" w:bidi="ar"/>
              </w:rPr>
              <w:t>通信终端设备制造</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14:paraId="51DC3E3F">
            <w:pPr>
              <w:keepNext w:val="0"/>
              <w:keepLines w:val="0"/>
              <w:widowControl/>
              <w:suppressLineNumbers w:val="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3974</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14:paraId="129E8F43">
            <w:pPr>
              <w:keepNext w:val="0"/>
              <w:keepLines w:val="0"/>
              <w:widowControl/>
              <w:suppressLineNumbers w:val="0"/>
              <w:jc w:val="both"/>
              <w:textAlignment w:val="top"/>
              <w:rPr>
                <w:rFonts w:hint="eastAsia" w:ascii="仿宋" w:hAnsi="仿宋" w:eastAsia="仿宋" w:cs="仿宋"/>
                <w:i w:val="0"/>
                <w:iCs w:val="0"/>
                <w:color w:val="000000"/>
                <w:sz w:val="24"/>
                <w:szCs w:val="24"/>
                <w:u w:val="none"/>
              </w:rPr>
            </w:pPr>
            <w:r>
              <w:rPr>
                <w:rStyle w:val="9"/>
                <w:lang w:val="en-US" w:eastAsia="zh-CN" w:bidi="ar"/>
              </w:rPr>
              <w:t>显示器件制造</w:t>
            </w:r>
          </w:p>
        </w:tc>
      </w:tr>
      <w:tr w14:paraId="1F2622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1220" w:type="dxa"/>
            <w:tcBorders>
              <w:top w:val="single" w:color="000000" w:sz="4" w:space="0"/>
              <w:left w:val="single" w:color="000000" w:sz="4" w:space="0"/>
              <w:bottom w:val="single" w:color="000000" w:sz="4" w:space="0"/>
              <w:right w:val="single" w:color="000000" w:sz="4" w:space="0"/>
            </w:tcBorders>
            <w:noWrap w:val="0"/>
            <w:vAlign w:val="center"/>
          </w:tcPr>
          <w:p w14:paraId="1D746D49">
            <w:pPr>
              <w:keepNext w:val="0"/>
              <w:keepLines w:val="0"/>
              <w:widowControl/>
              <w:suppressLineNumbers w:val="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3931</w:t>
            </w:r>
          </w:p>
        </w:tc>
        <w:tc>
          <w:tcPr>
            <w:tcW w:w="3000" w:type="dxa"/>
            <w:tcBorders>
              <w:top w:val="single" w:color="000000" w:sz="4" w:space="0"/>
              <w:left w:val="single" w:color="000000" w:sz="4" w:space="0"/>
              <w:bottom w:val="single" w:color="000000" w:sz="4" w:space="0"/>
              <w:right w:val="single" w:color="000000" w:sz="4" w:space="0"/>
            </w:tcBorders>
            <w:noWrap w:val="0"/>
            <w:vAlign w:val="center"/>
          </w:tcPr>
          <w:p w14:paraId="558469F4">
            <w:pPr>
              <w:keepNext w:val="0"/>
              <w:keepLines w:val="0"/>
              <w:widowControl/>
              <w:suppressLineNumbers w:val="0"/>
              <w:jc w:val="both"/>
              <w:textAlignment w:val="top"/>
              <w:rPr>
                <w:rFonts w:hint="eastAsia" w:ascii="仿宋" w:hAnsi="仿宋" w:eastAsia="仿宋" w:cs="仿宋"/>
                <w:i w:val="0"/>
                <w:iCs w:val="0"/>
                <w:color w:val="000000"/>
                <w:sz w:val="24"/>
                <w:szCs w:val="24"/>
                <w:u w:val="none"/>
              </w:rPr>
            </w:pPr>
            <w:r>
              <w:rPr>
                <w:rStyle w:val="9"/>
                <w:lang w:val="en-US" w:eastAsia="zh-CN" w:bidi="ar"/>
              </w:rPr>
              <w:t>广播电视节目制作及发射设备制造</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14:paraId="1A12C714">
            <w:pPr>
              <w:keepNext w:val="0"/>
              <w:keepLines w:val="0"/>
              <w:widowControl/>
              <w:suppressLineNumbers w:val="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3975</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14:paraId="075E9409">
            <w:pPr>
              <w:keepNext w:val="0"/>
              <w:keepLines w:val="0"/>
              <w:widowControl/>
              <w:suppressLineNumbers w:val="0"/>
              <w:jc w:val="both"/>
              <w:textAlignment w:val="top"/>
              <w:rPr>
                <w:rFonts w:hint="eastAsia" w:ascii="仿宋" w:hAnsi="仿宋" w:eastAsia="仿宋" w:cs="仿宋"/>
                <w:i w:val="0"/>
                <w:iCs w:val="0"/>
                <w:color w:val="000000"/>
                <w:sz w:val="24"/>
                <w:szCs w:val="24"/>
                <w:u w:val="none"/>
              </w:rPr>
            </w:pPr>
            <w:r>
              <w:rPr>
                <w:rStyle w:val="9"/>
                <w:lang w:val="en-US" w:eastAsia="zh-CN" w:bidi="ar"/>
              </w:rPr>
              <w:t>半导体照明器件制造</w:t>
            </w:r>
          </w:p>
        </w:tc>
      </w:tr>
      <w:tr w14:paraId="3437E1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1220" w:type="dxa"/>
            <w:tcBorders>
              <w:top w:val="single" w:color="000000" w:sz="4" w:space="0"/>
              <w:left w:val="single" w:color="000000" w:sz="4" w:space="0"/>
              <w:bottom w:val="single" w:color="000000" w:sz="4" w:space="0"/>
              <w:right w:val="single" w:color="000000" w:sz="4" w:space="0"/>
            </w:tcBorders>
            <w:noWrap w:val="0"/>
            <w:vAlign w:val="center"/>
          </w:tcPr>
          <w:p w14:paraId="46AB4D58">
            <w:pPr>
              <w:keepNext w:val="0"/>
              <w:keepLines w:val="0"/>
              <w:widowControl/>
              <w:suppressLineNumbers w:val="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3932</w:t>
            </w:r>
          </w:p>
        </w:tc>
        <w:tc>
          <w:tcPr>
            <w:tcW w:w="3000" w:type="dxa"/>
            <w:tcBorders>
              <w:top w:val="single" w:color="000000" w:sz="4" w:space="0"/>
              <w:left w:val="single" w:color="000000" w:sz="4" w:space="0"/>
              <w:bottom w:val="single" w:color="000000" w:sz="4" w:space="0"/>
              <w:right w:val="single" w:color="000000" w:sz="4" w:space="0"/>
            </w:tcBorders>
            <w:noWrap w:val="0"/>
            <w:vAlign w:val="center"/>
          </w:tcPr>
          <w:p w14:paraId="0D1D926A">
            <w:pPr>
              <w:keepNext w:val="0"/>
              <w:keepLines w:val="0"/>
              <w:widowControl/>
              <w:suppressLineNumbers w:val="0"/>
              <w:jc w:val="both"/>
              <w:textAlignment w:val="top"/>
              <w:rPr>
                <w:rFonts w:hint="eastAsia" w:ascii="仿宋" w:hAnsi="仿宋" w:eastAsia="仿宋" w:cs="仿宋"/>
                <w:i w:val="0"/>
                <w:iCs w:val="0"/>
                <w:color w:val="000000"/>
                <w:sz w:val="24"/>
                <w:szCs w:val="24"/>
                <w:u w:val="none"/>
              </w:rPr>
            </w:pPr>
            <w:r>
              <w:rPr>
                <w:rStyle w:val="9"/>
                <w:lang w:val="en-US" w:eastAsia="zh-CN" w:bidi="ar"/>
              </w:rPr>
              <w:t>广播电视接收设备制造</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14:paraId="644FD423">
            <w:pPr>
              <w:keepNext w:val="0"/>
              <w:keepLines w:val="0"/>
              <w:widowControl/>
              <w:suppressLineNumbers w:val="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3976</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14:paraId="1C4C3CE9">
            <w:pPr>
              <w:keepNext w:val="0"/>
              <w:keepLines w:val="0"/>
              <w:widowControl/>
              <w:suppressLineNumbers w:val="0"/>
              <w:jc w:val="both"/>
              <w:textAlignment w:val="top"/>
              <w:rPr>
                <w:rFonts w:hint="eastAsia" w:ascii="仿宋" w:hAnsi="仿宋" w:eastAsia="仿宋" w:cs="仿宋"/>
                <w:i w:val="0"/>
                <w:iCs w:val="0"/>
                <w:color w:val="000000"/>
                <w:sz w:val="24"/>
                <w:szCs w:val="24"/>
                <w:u w:val="none"/>
              </w:rPr>
            </w:pPr>
            <w:r>
              <w:rPr>
                <w:rStyle w:val="9"/>
                <w:lang w:val="en-US" w:eastAsia="zh-CN" w:bidi="ar"/>
              </w:rPr>
              <w:t>光电子器件制造</w:t>
            </w:r>
          </w:p>
        </w:tc>
      </w:tr>
      <w:tr w14:paraId="5AF0E3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1220" w:type="dxa"/>
            <w:tcBorders>
              <w:top w:val="single" w:color="000000" w:sz="4" w:space="0"/>
              <w:left w:val="single" w:color="000000" w:sz="4" w:space="0"/>
              <w:bottom w:val="single" w:color="000000" w:sz="4" w:space="0"/>
              <w:right w:val="single" w:color="000000" w:sz="4" w:space="0"/>
            </w:tcBorders>
            <w:noWrap w:val="0"/>
            <w:vAlign w:val="center"/>
          </w:tcPr>
          <w:p w14:paraId="04805A69">
            <w:pPr>
              <w:keepNext w:val="0"/>
              <w:keepLines w:val="0"/>
              <w:widowControl/>
              <w:suppressLineNumbers w:val="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3933</w:t>
            </w:r>
          </w:p>
        </w:tc>
        <w:tc>
          <w:tcPr>
            <w:tcW w:w="3000" w:type="dxa"/>
            <w:tcBorders>
              <w:top w:val="single" w:color="000000" w:sz="4" w:space="0"/>
              <w:left w:val="single" w:color="000000" w:sz="4" w:space="0"/>
              <w:bottom w:val="single" w:color="000000" w:sz="4" w:space="0"/>
              <w:right w:val="single" w:color="000000" w:sz="4" w:space="0"/>
            </w:tcBorders>
            <w:noWrap w:val="0"/>
            <w:vAlign w:val="center"/>
          </w:tcPr>
          <w:p w14:paraId="2BECB38F">
            <w:pPr>
              <w:keepNext w:val="0"/>
              <w:keepLines w:val="0"/>
              <w:widowControl/>
              <w:suppressLineNumbers w:val="0"/>
              <w:jc w:val="both"/>
              <w:textAlignment w:val="top"/>
              <w:rPr>
                <w:rFonts w:hint="eastAsia" w:ascii="仿宋" w:hAnsi="仿宋" w:eastAsia="仿宋" w:cs="仿宋"/>
                <w:i w:val="0"/>
                <w:iCs w:val="0"/>
                <w:color w:val="000000"/>
                <w:sz w:val="24"/>
                <w:szCs w:val="24"/>
                <w:u w:val="none"/>
              </w:rPr>
            </w:pPr>
            <w:r>
              <w:rPr>
                <w:rStyle w:val="9"/>
                <w:lang w:val="en-US" w:eastAsia="zh-CN" w:bidi="ar"/>
              </w:rPr>
              <w:t>广播电视专用配件制造</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14:paraId="19719BA8">
            <w:pPr>
              <w:keepNext w:val="0"/>
              <w:keepLines w:val="0"/>
              <w:widowControl/>
              <w:suppressLineNumbers w:val="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3979</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14:paraId="14C13286">
            <w:pPr>
              <w:keepNext w:val="0"/>
              <w:keepLines w:val="0"/>
              <w:widowControl/>
              <w:suppressLineNumbers w:val="0"/>
              <w:jc w:val="both"/>
              <w:textAlignment w:val="top"/>
              <w:rPr>
                <w:rFonts w:hint="eastAsia" w:ascii="仿宋" w:hAnsi="仿宋" w:eastAsia="仿宋" w:cs="仿宋"/>
                <w:i w:val="0"/>
                <w:iCs w:val="0"/>
                <w:color w:val="000000"/>
                <w:sz w:val="24"/>
                <w:szCs w:val="24"/>
                <w:u w:val="none"/>
              </w:rPr>
            </w:pPr>
            <w:r>
              <w:rPr>
                <w:rStyle w:val="9"/>
                <w:lang w:val="en-US" w:eastAsia="zh-CN" w:bidi="ar"/>
              </w:rPr>
              <w:t>其他电子器件制造</w:t>
            </w:r>
          </w:p>
        </w:tc>
      </w:tr>
      <w:tr w14:paraId="55CEFD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1220" w:type="dxa"/>
            <w:tcBorders>
              <w:top w:val="single" w:color="000000" w:sz="4" w:space="0"/>
              <w:left w:val="single" w:color="000000" w:sz="4" w:space="0"/>
              <w:bottom w:val="single" w:color="000000" w:sz="4" w:space="0"/>
              <w:right w:val="single" w:color="000000" w:sz="4" w:space="0"/>
            </w:tcBorders>
            <w:noWrap w:val="0"/>
            <w:vAlign w:val="center"/>
          </w:tcPr>
          <w:p w14:paraId="70893FD5">
            <w:pPr>
              <w:keepNext w:val="0"/>
              <w:keepLines w:val="0"/>
              <w:widowControl/>
              <w:suppressLineNumbers w:val="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3934</w:t>
            </w:r>
          </w:p>
        </w:tc>
        <w:tc>
          <w:tcPr>
            <w:tcW w:w="3000" w:type="dxa"/>
            <w:tcBorders>
              <w:top w:val="single" w:color="000000" w:sz="4" w:space="0"/>
              <w:left w:val="single" w:color="000000" w:sz="4" w:space="0"/>
              <w:bottom w:val="single" w:color="000000" w:sz="4" w:space="0"/>
              <w:right w:val="single" w:color="000000" w:sz="4" w:space="0"/>
            </w:tcBorders>
            <w:noWrap w:val="0"/>
            <w:vAlign w:val="center"/>
          </w:tcPr>
          <w:p w14:paraId="427D7262">
            <w:pPr>
              <w:keepNext w:val="0"/>
              <w:keepLines w:val="0"/>
              <w:widowControl/>
              <w:suppressLineNumbers w:val="0"/>
              <w:jc w:val="both"/>
              <w:textAlignment w:val="top"/>
              <w:rPr>
                <w:rFonts w:hint="eastAsia" w:ascii="仿宋" w:hAnsi="仿宋" w:eastAsia="仿宋" w:cs="仿宋"/>
                <w:i w:val="0"/>
                <w:iCs w:val="0"/>
                <w:color w:val="000000"/>
                <w:sz w:val="24"/>
                <w:szCs w:val="24"/>
                <w:u w:val="none"/>
              </w:rPr>
            </w:pPr>
            <w:r>
              <w:rPr>
                <w:rStyle w:val="9"/>
                <w:lang w:val="en-US" w:eastAsia="zh-CN" w:bidi="ar"/>
              </w:rPr>
              <w:t>专业音响设备制造</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14:paraId="41F33260">
            <w:pPr>
              <w:keepNext w:val="0"/>
              <w:keepLines w:val="0"/>
              <w:widowControl/>
              <w:suppressLineNumbers w:val="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3981</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14:paraId="1638F46A">
            <w:pPr>
              <w:keepNext w:val="0"/>
              <w:keepLines w:val="0"/>
              <w:widowControl/>
              <w:suppressLineNumbers w:val="0"/>
              <w:jc w:val="both"/>
              <w:textAlignment w:val="top"/>
              <w:rPr>
                <w:rFonts w:hint="eastAsia" w:ascii="仿宋" w:hAnsi="仿宋" w:eastAsia="仿宋" w:cs="仿宋"/>
                <w:i w:val="0"/>
                <w:iCs w:val="0"/>
                <w:color w:val="000000"/>
                <w:sz w:val="24"/>
                <w:szCs w:val="24"/>
                <w:u w:val="none"/>
              </w:rPr>
            </w:pPr>
            <w:r>
              <w:rPr>
                <w:rStyle w:val="9"/>
                <w:lang w:val="en-US" w:eastAsia="zh-CN" w:bidi="ar"/>
              </w:rPr>
              <w:t>电阻电容电感元件制造</w:t>
            </w:r>
          </w:p>
        </w:tc>
      </w:tr>
      <w:tr w14:paraId="1BC240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220" w:type="dxa"/>
            <w:tcBorders>
              <w:top w:val="single" w:color="000000" w:sz="4" w:space="0"/>
              <w:left w:val="single" w:color="000000" w:sz="4" w:space="0"/>
              <w:bottom w:val="single" w:color="000000" w:sz="4" w:space="0"/>
              <w:right w:val="single" w:color="000000" w:sz="4" w:space="0"/>
            </w:tcBorders>
            <w:noWrap w:val="0"/>
            <w:vAlign w:val="center"/>
          </w:tcPr>
          <w:p w14:paraId="6A3BED81">
            <w:pPr>
              <w:keepNext w:val="0"/>
              <w:keepLines w:val="0"/>
              <w:widowControl/>
              <w:suppressLineNumbers w:val="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3939</w:t>
            </w:r>
          </w:p>
        </w:tc>
        <w:tc>
          <w:tcPr>
            <w:tcW w:w="3000" w:type="dxa"/>
            <w:tcBorders>
              <w:top w:val="single" w:color="000000" w:sz="4" w:space="0"/>
              <w:left w:val="single" w:color="000000" w:sz="4" w:space="0"/>
              <w:bottom w:val="single" w:color="000000" w:sz="4" w:space="0"/>
              <w:right w:val="single" w:color="000000" w:sz="4" w:space="0"/>
            </w:tcBorders>
            <w:noWrap w:val="0"/>
            <w:vAlign w:val="center"/>
          </w:tcPr>
          <w:p w14:paraId="68A35703">
            <w:pPr>
              <w:keepNext w:val="0"/>
              <w:keepLines w:val="0"/>
              <w:widowControl/>
              <w:suppressLineNumbers w:val="0"/>
              <w:jc w:val="both"/>
              <w:textAlignment w:val="top"/>
              <w:rPr>
                <w:rFonts w:hint="eastAsia" w:ascii="仿宋" w:hAnsi="仿宋" w:eastAsia="仿宋" w:cs="仿宋"/>
                <w:i w:val="0"/>
                <w:iCs w:val="0"/>
                <w:color w:val="000000"/>
                <w:sz w:val="24"/>
                <w:szCs w:val="24"/>
                <w:u w:val="none"/>
              </w:rPr>
            </w:pPr>
            <w:r>
              <w:rPr>
                <w:rStyle w:val="9"/>
                <w:lang w:val="en-US" w:eastAsia="zh-CN" w:bidi="ar"/>
              </w:rPr>
              <w:t>应用电视设备及其他广播电视设备制造</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14:paraId="23C76BC0">
            <w:pPr>
              <w:keepNext w:val="0"/>
              <w:keepLines w:val="0"/>
              <w:widowControl/>
              <w:suppressLineNumbers w:val="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3982</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14:paraId="464F791D">
            <w:pPr>
              <w:keepNext w:val="0"/>
              <w:keepLines w:val="0"/>
              <w:widowControl/>
              <w:suppressLineNumbers w:val="0"/>
              <w:jc w:val="both"/>
              <w:textAlignment w:val="top"/>
              <w:rPr>
                <w:rFonts w:hint="eastAsia" w:ascii="仿宋" w:hAnsi="仿宋" w:eastAsia="仿宋" w:cs="仿宋"/>
                <w:i w:val="0"/>
                <w:iCs w:val="0"/>
                <w:color w:val="000000"/>
                <w:sz w:val="24"/>
                <w:szCs w:val="24"/>
                <w:u w:val="none"/>
              </w:rPr>
            </w:pPr>
            <w:r>
              <w:rPr>
                <w:rStyle w:val="9"/>
                <w:lang w:val="en-US" w:eastAsia="zh-CN" w:bidi="ar"/>
              </w:rPr>
              <w:t>电子电路制造</w:t>
            </w:r>
          </w:p>
        </w:tc>
      </w:tr>
      <w:tr w14:paraId="1BB2F4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1220" w:type="dxa"/>
            <w:tcBorders>
              <w:top w:val="single" w:color="000000" w:sz="4" w:space="0"/>
              <w:left w:val="single" w:color="000000" w:sz="4" w:space="0"/>
              <w:bottom w:val="single" w:color="000000" w:sz="4" w:space="0"/>
              <w:right w:val="single" w:color="000000" w:sz="4" w:space="0"/>
            </w:tcBorders>
            <w:noWrap w:val="0"/>
            <w:vAlign w:val="center"/>
          </w:tcPr>
          <w:p w14:paraId="628D3556">
            <w:pPr>
              <w:keepNext w:val="0"/>
              <w:keepLines w:val="0"/>
              <w:widowControl/>
              <w:suppressLineNumbers w:val="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3940</w:t>
            </w:r>
          </w:p>
        </w:tc>
        <w:tc>
          <w:tcPr>
            <w:tcW w:w="3000" w:type="dxa"/>
            <w:tcBorders>
              <w:top w:val="single" w:color="000000" w:sz="4" w:space="0"/>
              <w:left w:val="single" w:color="000000" w:sz="4" w:space="0"/>
              <w:bottom w:val="single" w:color="000000" w:sz="4" w:space="0"/>
              <w:right w:val="single" w:color="000000" w:sz="4" w:space="0"/>
            </w:tcBorders>
            <w:noWrap w:val="0"/>
            <w:vAlign w:val="center"/>
          </w:tcPr>
          <w:p w14:paraId="0FEBF939">
            <w:pPr>
              <w:keepNext w:val="0"/>
              <w:keepLines w:val="0"/>
              <w:widowControl/>
              <w:suppressLineNumbers w:val="0"/>
              <w:jc w:val="both"/>
              <w:textAlignment w:val="top"/>
              <w:rPr>
                <w:rFonts w:hint="eastAsia" w:ascii="仿宋" w:hAnsi="仿宋" w:eastAsia="仿宋" w:cs="仿宋"/>
                <w:i w:val="0"/>
                <w:iCs w:val="0"/>
                <w:color w:val="000000"/>
                <w:sz w:val="24"/>
                <w:szCs w:val="24"/>
                <w:u w:val="none"/>
              </w:rPr>
            </w:pPr>
            <w:r>
              <w:rPr>
                <w:rStyle w:val="9"/>
                <w:lang w:val="en-US" w:eastAsia="zh-CN" w:bidi="ar"/>
              </w:rPr>
              <w:t>雷达及配套设备制造</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14:paraId="0EAFF38A">
            <w:pPr>
              <w:keepNext w:val="0"/>
              <w:keepLines w:val="0"/>
              <w:widowControl/>
              <w:suppressLineNumbers w:val="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3983</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14:paraId="1B4D98A0">
            <w:pPr>
              <w:keepNext w:val="0"/>
              <w:keepLines w:val="0"/>
              <w:widowControl/>
              <w:suppressLineNumbers w:val="0"/>
              <w:jc w:val="both"/>
              <w:textAlignment w:val="top"/>
              <w:rPr>
                <w:rFonts w:hint="eastAsia" w:ascii="仿宋" w:hAnsi="仿宋" w:eastAsia="仿宋" w:cs="仿宋"/>
                <w:i w:val="0"/>
                <w:iCs w:val="0"/>
                <w:color w:val="000000"/>
                <w:sz w:val="24"/>
                <w:szCs w:val="24"/>
                <w:u w:val="none"/>
              </w:rPr>
            </w:pPr>
            <w:r>
              <w:rPr>
                <w:rStyle w:val="9"/>
                <w:lang w:val="en-US" w:eastAsia="zh-CN" w:bidi="ar"/>
              </w:rPr>
              <w:t>敏感元件及传感器制造</w:t>
            </w:r>
          </w:p>
        </w:tc>
      </w:tr>
      <w:tr w14:paraId="1C534D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1220" w:type="dxa"/>
            <w:tcBorders>
              <w:top w:val="single" w:color="000000" w:sz="4" w:space="0"/>
              <w:left w:val="single" w:color="000000" w:sz="4" w:space="0"/>
              <w:bottom w:val="single" w:color="000000" w:sz="4" w:space="0"/>
              <w:right w:val="single" w:color="000000" w:sz="4" w:space="0"/>
            </w:tcBorders>
            <w:noWrap w:val="0"/>
            <w:vAlign w:val="center"/>
          </w:tcPr>
          <w:p w14:paraId="127D0B99">
            <w:pPr>
              <w:keepNext w:val="0"/>
              <w:keepLines w:val="0"/>
              <w:widowControl/>
              <w:suppressLineNumbers w:val="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3951</w:t>
            </w:r>
          </w:p>
        </w:tc>
        <w:tc>
          <w:tcPr>
            <w:tcW w:w="3000" w:type="dxa"/>
            <w:tcBorders>
              <w:top w:val="single" w:color="000000" w:sz="4" w:space="0"/>
              <w:left w:val="single" w:color="000000" w:sz="4" w:space="0"/>
              <w:bottom w:val="single" w:color="000000" w:sz="4" w:space="0"/>
              <w:right w:val="single" w:color="000000" w:sz="4" w:space="0"/>
            </w:tcBorders>
            <w:noWrap w:val="0"/>
            <w:vAlign w:val="center"/>
          </w:tcPr>
          <w:p w14:paraId="492DED90">
            <w:pPr>
              <w:keepNext w:val="0"/>
              <w:keepLines w:val="0"/>
              <w:widowControl/>
              <w:suppressLineNumbers w:val="0"/>
              <w:jc w:val="both"/>
              <w:textAlignment w:val="top"/>
              <w:rPr>
                <w:rFonts w:hint="eastAsia" w:ascii="仿宋" w:hAnsi="仿宋" w:eastAsia="仿宋" w:cs="仿宋"/>
                <w:i w:val="0"/>
                <w:iCs w:val="0"/>
                <w:color w:val="000000"/>
                <w:sz w:val="24"/>
                <w:szCs w:val="24"/>
                <w:u w:val="none"/>
              </w:rPr>
            </w:pPr>
            <w:r>
              <w:rPr>
                <w:rStyle w:val="9"/>
                <w:lang w:val="en-US" w:eastAsia="zh-CN" w:bidi="ar"/>
              </w:rPr>
              <w:t>电视机制造</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14:paraId="3E923835">
            <w:pPr>
              <w:keepNext w:val="0"/>
              <w:keepLines w:val="0"/>
              <w:widowControl/>
              <w:suppressLineNumbers w:val="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3984</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14:paraId="4D2E3640">
            <w:pPr>
              <w:keepNext w:val="0"/>
              <w:keepLines w:val="0"/>
              <w:widowControl/>
              <w:suppressLineNumbers w:val="0"/>
              <w:jc w:val="both"/>
              <w:textAlignment w:val="top"/>
              <w:rPr>
                <w:rFonts w:hint="eastAsia" w:ascii="仿宋" w:hAnsi="仿宋" w:eastAsia="仿宋" w:cs="仿宋"/>
                <w:i w:val="0"/>
                <w:iCs w:val="0"/>
                <w:color w:val="000000"/>
                <w:sz w:val="24"/>
                <w:szCs w:val="24"/>
                <w:u w:val="none"/>
              </w:rPr>
            </w:pPr>
            <w:r>
              <w:rPr>
                <w:rStyle w:val="9"/>
                <w:lang w:val="en-US" w:eastAsia="zh-CN" w:bidi="ar"/>
              </w:rPr>
              <w:t>电声器件及零件制造</w:t>
            </w:r>
          </w:p>
        </w:tc>
      </w:tr>
      <w:tr w14:paraId="7172C1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1220" w:type="dxa"/>
            <w:tcBorders>
              <w:top w:val="single" w:color="000000" w:sz="4" w:space="0"/>
              <w:left w:val="single" w:color="000000" w:sz="4" w:space="0"/>
              <w:bottom w:val="single" w:color="000000" w:sz="4" w:space="0"/>
              <w:right w:val="single" w:color="000000" w:sz="4" w:space="0"/>
            </w:tcBorders>
            <w:noWrap w:val="0"/>
            <w:vAlign w:val="center"/>
          </w:tcPr>
          <w:p w14:paraId="2B444328">
            <w:pPr>
              <w:keepNext w:val="0"/>
              <w:keepLines w:val="0"/>
              <w:widowControl/>
              <w:suppressLineNumbers w:val="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3952</w:t>
            </w:r>
          </w:p>
        </w:tc>
        <w:tc>
          <w:tcPr>
            <w:tcW w:w="3000" w:type="dxa"/>
            <w:tcBorders>
              <w:top w:val="single" w:color="000000" w:sz="4" w:space="0"/>
              <w:left w:val="single" w:color="000000" w:sz="4" w:space="0"/>
              <w:bottom w:val="single" w:color="000000" w:sz="4" w:space="0"/>
              <w:right w:val="single" w:color="000000" w:sz="4" w:space="0"/>
            </w:tcBorders>
            <w:noWrap w:val="0"/>
            <w:vAlign w:val="center"/>
          </w:tcPr>
          <w:p w14:paraId="22D8113E">
            <w:pPr>
              <w:keepNext w:val="0"/>
              <w:keepLines w:val="0"/>
              <w:widowControl/>
              <w:suppressLineNumbers w:val="0"/>
              <w:jc w:val="both"/>
              <w:textAlignment w:val="top"/>
              <w:rPr>
                <w:rFonts w:hint="eastAsia" w:ascii="仿宋" w:hAnsi="仿宋" w:eastAsia="仿宋" w:cs="仿宋"/>
                <w:i w:val="0"/>
                <w:iCs w:val="0"/>
                <w:color w:val="000000"/>
                <w:sz w:val="24"/>
                <w:szCs w:val="24"/>
                <w:u w:val="none"/>
              </w:rPr>
            </w:pPr>
            <w:r>
              <w:rPr>
                <w:rStyle w:val="9"/>
                <w:lang w:val="en-US" w:eastAsia="zh-CN" w:bidi="ar"/>
              </w:rPr>
              <w:t>音响设备制造</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14:paraId="4F927640">
            <w:pPr>
              <w:keepNext w:val="0"/>
              <w:keepLines w:val="0"/>
              <w:widowControl/>
              <w:suppressLineNumbers w:val="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3985</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14:paraId="7FB73E72">
            <w:pPr>
              <w:keepNext w:val="0"/>
              <w:keepLines w:val="0"/>
              <w:widowControl/>
              <w:suppressLineNumbers w:val="0"/>
              <w:jc w:val="both"/>
              <w:textAlignment w:val="top"/>
              <w:rPr>
                <w:rFonts w:hint="eastAsia" w:ascii="仿宋" w:hAnsi="仿宋" w:eastAsia="仿宋" w:cs="仿宋"/>
                <w:i w:val="0"/>
                <w:iCs w:val="0"/>
                <w:color w:val="000000"/>
                <w:sz w:val="24"/>
                <w:szCs w:val="24"/>
                <w:u w:val="none"/>
              </w:rPr>
            </w:pPr>
            <w:r>
              <w:rPr>
                <w:rStyle w:val="9"/>
                <w:lang w:val="en-US" w:eastAsia="zh-CN" w:bidi="ar"/>
              </w:rPr>
              <w:t>电子专用材料制造</w:t>
            </w:r>
          </w:p>
        </w:tc>
      </w:tr>
      <w:tr w14:paraId="091EBB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1220" w:type="dxa"/>
            <w:tcBorders>
              <w:top w:val="single" w:color="000000" w:sz="4" w:space="0"/>
              <w:left w:val="single" w:color="000000" w:sz="4" w:space="0"/>
              <w:bottom w:val="single" w:color="000000" w:sz="4" w:space="0"/>
              <w:right w:val="single" w:color="000000" w:sz="4" w:space="0"/>
            </w:tcBorders>
            <w:noWrap w:val="0"/>
            <w:vAlign w:val="center"/>
          </w:tcPr>
          <w:p w14:paraId="2CDE1977">
            <w:pPr>
              <w:keepNext w:val="0"/>
              <w:keepLines w:val="0"/>
              <w:widowControl/>
              <w:suppressLineNumbers w:val="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3953</w:t>
            </w:r>
          </w:p>
        </w:tc>
        <w:tc>
          <w:tcPr>
            <w:tcW w:w="3000" w:type="dxa"/>
            <w:tcBorders>
              <w:top w:val="single" w:color="000000" w:sz="4" w:space="0"/>
              <w:left w:val="single" w:color="000000" w:sz="4" w:space="0"/>
              <w:bottom w:val="single" w:color="000000" w:sz="4" w:space="0"/>
              <w:right w:val="single" w:color="000000" w:sz="4" w:space="0"/>
            </w:tcBorders>
            <w:noWrap w:val="0"/>
            <w:vAlign w:val="center"/>
          </w:tcPr>
          <w:p w14:paraId="5141E762">
            <w:pPr>
              <w:keepNext w:val="0"/>
              <w:keepLines w:val="0"/>
              <w:widowControl/>
              <w:suppressLineNumbers w:val="0"/>
              <w:jc w:val="both"/>
              <w:textAlignment w:val="top"/>
              <w:rPr>
                <w:rFonts w:hint="eastAsia" w:ascii="仿宋" w:hAnsi="仿宋" w:eastAsia="仿宋" w:cs="仿宋"/>
                <w:i w:val="0"/>
                <w:iCs w:val="0"/>
                <w:color w:val="000000"/>
                <w:sz w:val="24"/>
                <w:szCs w:val="24"/>
                <w:u w:val="none"/>
              </w:rPr>
            </w:pPr>
            <w:r>
              <w:rPr>
                <w:rStyle w:val="9"/>
                <w:lang w:val="en-US" w:eastAsia="zh-CN" w:bidi="ar"/>
              </w:rPr>
              <w:t>影视录放设备制造</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14:paraId="4EF98E27">
            <w:pPr>
              <w:keepNext w:val="0"/>
              <w:keepLines w:val="0"/>
              <w:widowControl/>
              <w:suppressLineNumbers w:val="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3989</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14:paraId="60B3C513">
            <w:pPr>
              <w:keepNext w:val="0"/>
              <w:keepLines w:val="0"/>
              <w:widowControl/>
              <w:suppressLineNumbers w:val="0"/>
              <w:jc w:val="both"/>
              <w:textAlignment w:val="top"/>
              <w:rPr>
                <w:rFonts w:hint="eastAsia" w:ascii="仿宋" w:hAnsi="仿宋" w:eastAsia="仿宋" w:cs="仿宋"/>
                <w:i w:val="0"/>
                <w:iCs w:val="0"/>
                <w:color w:val="000000"/>
                <w:sz w:val="24"/>
                <w:szCs w:val="24"/>
                <w:u w:val="none"/>
              </w:rPr>
            </w:pPr>
            <w:r>
              <w:rPr>
                <w:rStyle w:val="9"/>
                <w:lang w:val="en-US" w:eastAsia="zh-CN" w:bidi="ar"/>
              </w:rPr>
              <w:t>其他电子元件制造</w:t>
            </w:r>
          </w:p>
        </w:tc>
      </w:tr>
      <w:tr w14:paraId="3DBF64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1220" w:type="dxa"/>
            <w:tcBorders>
              <w:top w:val="single" w:color="000000" w:sz="4" w:space="0"/>
              <w:left w:val="single" w:color="000000" w:sz="4" w:space="0"/>
              <w:bottom w:val="single" w:color="000000" w:sz="4" w:space="0"/>
              <w:right w:val="single" w:color="000000" w:sz="4" w:space="0"/>
            </w:tcBorders>
            <w:noWrap w:val="0"/>
            <w:vAlign w:val="center"/>
          </w:tcPr>
          <w:p w14:paraId="54EE99DD">
            <w:pPr>
              <w:keepNext w:val="0"/>
              <w:keepLines w:val="0"/>
              <w:widowControl/>
              <w:suppressLineNumbers w:val="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3961</w:t>
            </w:r>
          </w:p>
        </w:tc>
        <w:tc>
          <w:tcPr>
            <w:tcW w:w="3000" w:type="dxa"/>
            <w:tcBorders>
              <w:top w:val="single" w:color="000000" w:sz="4" w:space="0"/>
              <w:left w:val="single" w:color="000000" w:sz="4" w:space="0"/>
              <w:bottom w:val="single" w:color="000000" w:sz="4" w:space="0"/>
              <w:right w:val="single" w:color="000000" w:sz="4" w:space="0"/>
            </w:tcBorders>
            <w:noWrap w:val="0"/>
            <w:vAlign w:val="center"/>
          </w:tcPr>
          <w:p w14:paraId="0294727C">
            <w:pPr>
              <w:keepNext w:val="0"/>
              <w:keepLines w:val="0"/>
              <w:widowControl/>
              <w:suppressLineNumbers w:val="0"/>
              <w:jc w:val="both"/>
              <w:textAlignment w:val="top"/>
              <w:rPr>
                <w:rFonts w:hint="eastAsia" w:ascii="仿宋" w:hAnsi="仿宋" w:eastAsia="仿宋" w:cs="仿宋"/>
                <w:i w:val="0"/>
                <w:iCs w:val="0"/>
                <w:color w:val="000000"/>
                <w:sz w:val="24"/>
                <w:szCs w:val="24"/>
                <w:u w:val="none"/>
              </w:rPr>
            </w:pPr>
            <w:r>
              <w:rPr>
                <w:rStyle w:val="9"/>
                <w:lang w:val="en-US" w:eastAsia="zh-CN" w:bidi="ar"/>
              </w:rPr>
              <w:t>可穿戴智能设备制造</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14:paraId="4CE7B431">
            <w:pPr>
              <w:keepNext w:val="0"/>
              <w:keepLines w:val="0"/>
              <w:widowControl/>
              <w:suppressLineNumbers w:val="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3990</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14:paraId="3BCD8B90">
            <w:pPr>
              <w:keepNext w:val="0"/>
              <w:keepLines w:val="0"/>
              <w:widowControl/>
              <w:suppressLineNumbers w:val="0"/>
              <w:jc w:val="both"/>
              <w:textAlignment w:val="top"/>
              <w:rPr>
                <w:rFonts w:hint="eastAsia" w:ascii="仿宋" w:hAnsi="仿宋" w:eastAsia="仿宋" w:cs="仿宋"/>
                <w:i w:val="0"/>
                <w:iCs w:val="0"/>
                <w:color w:val="000000"/>
                <w:sz w:val="24"/>
                <w:szCs w:val="24"/>
                <w:u w:val="none"/>
              </w:rPr>
            </w:pPr>
            <w:r>
              <w:rPr>
                <w:rStyle w:val="9"/>
                <w:lang w:val="en-US" w:eastAsia="zh-CN" w:bidi="ar"/>
              </w:rPr>
              <w:t>其他电子设备制造</w:t>
            </w:r>
          </w:p>
        </w:tc>
      </w:tr>
      <w:tr w14:paraId="0F590B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8250" w:type="dxa"/>
            <w:gridSpan w:val="4"/>
            <w:tcBorders>
              <w:top w:val="single" w:color="000000" w:sz="4" w:space="0"/>
              <w:left w:val="single" w:color="000000" w:sz="4" w:space="0"/>
              <w:bottom w:val="single" w:color="000000" w:sz="4" w:space="0"/>
              <w:right w:val="single" w:color="000000" w:sz="4" w:space="0"/>
            </w:tcBorders>
            <w:noWrap/>
            <w:vAlign w:val="center"/>
          </w:tcPr>
          <w:p w14:paraId="30E87EA2">
            <w:pPr>
              <w:keepNext w:val="0"/>
              <w:keepLines w:val="0"/>
              <w:widowControl/>
              <w:suppressLineNumbers w:val="0"/>
              <w:jc w:val="left"/>
              <w:textAlignment w:val="center"/>
              <w:rPr>
                <w:rFonts w:hint="eastAsia" w:ascii="微软雅黑" w:hAnsi="微软雅黑" w:eastAsia="微软雅黑" w:cs="微软雅黑"/>
                <w:b/>
                <w:bCs/>
                <w:i w:val="0"/>
                <w:iCs w:val="0"/>
                <w:color w:val="444444"/>
                <w:sz w:val="21"/>
                <w:szCs w:val="21"/>
                <w:u w:val="none"/>
              </w:rPr>
            </w:pPr>
            <w:r>
              <w:rPr>
                <w:rFonts w:hint="eastAsia" w:ascii="微软雅黑" w:hAnsi="微软雅黑" w:eastAsia="微软雅黑" w:cs="微软雅黑"/>
                <w:b/>
                <w:bCs/>
                <w:i w:val="0"/>
                <w:iCs w:val="0"/>
                <w:color w:val="444444"/>
                <w:kern w:val="0"/>
                <w:sz w:val="21"/>
                <w:szCs w:val="21"/>
                <w:u w:val="none"/>
                <w:lang w:val="en-US" w:eastAsia="zh-CN" w:bidi="ar"/>
              </w:rPr>
              <w:t>2、电子信息机电制造业</w:t>
            </w:r>
          </w:p>
        </w:tc>
      </w:tr>
      <w:tr w14:paraId="55029D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220" w:type="dxa"/>
            <w:tcBorders>
              <w:top w:val="single" w:color="000000" w:sz="4" w:space="0"/>
              <w:left w:val="single" w:color="000000" w:sz="4" w:space="0"/>
              <w:bottom w:val="single" w:color="000000" w:sz="4" w:space="0"/>
              <w:right w:val="single" w:color="000000" w:sz="4" w:space="0"/>
            </w:tcBorders>
            <w:noWrap w:val="0"/>
            <w:vAlign w:val="top"/>
          </w:tcPr>
          <w:p w14:paraId="479AE636">
            <w:pPr>
              <w:keepNext w:val="0"/>
              <w:keepLines w:val="0"/>
              <w:widowControl/>
              <w:suppressLineNumbers w:val="0"/>
              <w:jc w:val="center"/>
              <w:textAlignment w:val="top"/>
              <w:rPr>
                <w:rFonts w:hint="eastAsia" w:ascii="仿宋" w:hAnsi="仿宋" w:eastAsia="仿宋" w:cs="仿宋"/>
                <w:b/>
                <w:bCs/>
                <w:i w:val="0"/>
                <w:iCs w:val="0"/>
                <w:color w:val="000000"/>
                <w:sz w:val="24"/>
                <w:szCs w:val="24"/>
                <w:u w:val="none"/>
              </w:rPr>
            </w:pPr>
            <w:r>
              <w:rPr>
                <w:rStyle w:val="8"/>
                <w:lang w:val="en-US" w:eastAsia="zh-CN" w:bidi="ar"/>
              </w:rPr>
              <w:t>行业代码</w:t>
            </w:r>
          </w:p>
        </w:tc>
        <w:tc>
          <w:tcPr>
            <w:tcW w:w="3000" w:type="dxa"/>
            <w:tcBorders>
              <w:top w:val="single" w:color="000000" w:sz="4" w:space="0"/>
              <w:left w:val="single" w:color="000000" w:sz="4" w:space="0"/>
              <w:bottom w:val="single" w:color="000000" w:sz="4" w:space="0"/>
              <w:right w:val="single" w:color="000000" w:sz="4" w:space="0"/>
            </w:tcBorders>
            <w:noWrap w:val="0"/>
            <w:vAlign w:val="top"/>
          </w:tcPr>
          <w:p w14:paraId="20E10D79">
            <w:pPr>
              <w:keepNext w:val="0"/>
              <w:keepLines w:val="0"/>
              <w:widowControl/>
              <w:suppressLineNumbers w:val="0"/>
              <w:jc w:val="center"/>
              <w:textAlignment w:val="top"/>
              <w:rPr>
                <w:rFonts w:hint="eastAsia" w:ascii="仿宋" w:hAnsi="仿宋" w:eastAsia="仿宋" w:cs="仿宋"/>
                <w:b/>
                <w:bCs/>
                <w:i w:val="0"/>
                <w:iCs w:val="0"/>
                <w:color w:val="000000"/>
                <w:sz w:val="24"/>
                <w:szCs w:val="24"/>
                <w:u w:val="none"/>
              </w:rPr>
            </w:pPr>
            <w:r>
              <w:rPr>
                <w:rStyle w:val="8"/>
                <w:lang w:val="en-US" w:eastAsia="zh-CN" w:bidi="ar"/>
              </w:rPr>
              <w:t>行业名称</w:t>
            </w:r>
          </w:p>
        </w:tc>
        <w:tc>
          <w:tcPr>
            <w:tcW w:w="1180" w:type="dxa"/>
            <w:tcBorders>
              <w:top w:val="single" w:color="000000" w:sz="4" w:space="0"/>
              <w:left w:val="single" w:color="000000" w:sz="4" w:space="0"/>
              <w:bottom w:val="single" w:color="000000" w:sz="4" w:space="0"/>
              <w:right w:val="single" w:color="000000" w:sz="4" w:space="0"/>
            </w:tcBorders>
            <w:noWrap w:val="0"/>
            <w:vAlign w:val="top"/>
          </w:tcPr>
          <w:p w14:paraId="1B89F6FC">
            <w:pPr>
              <w:keepNext w:val="0"/>
              <w:keepLines w:val="0"/>
              <w:widowControl/>
              <w:suppressLineNumbers w:val="0"/>
              <w:jc w:val="center"/>
              <w:textAlignment w:val="top"/>
              <w:rPr>
                <w:rFonts w:hint="eastAsia" w:ascii="仿宋" w:hAnsi="仿宋" w:eastAsia="仿宋" w:cs="仿宋"/>
                <w:b/>
                <w:bCs/>
                <w:i w:val="0"/>
                <w:iCs w:val="0"/>
                <w:color w:val="000000"/>
                <w:sz w:val="24"/>
                <w:szCs w:val="24"/>
                <w:u w:val="none"/>
              </w:rPr>
            </w:pPr>
            <w:r>
              <w:rPr>
                <w:rStyle w:val="8"/>
                <w:lang w:val="en-US" w:eastAsia="zh-CN" w:bidi="ar"/>
              </w:rPr>
              <w:t>行业代码</w:t>
            </w:r>
          </w:p>
        </w:tc>
        <w:tc>
          <w:tcPr>
            <w:tcW w:w="2850" w:type="dxa"/>
            <w:tcBorders>
              <w:top w:val="single" w:color="000000" w:sz="4" w:space="0"/>
              <w:left w:val="single" w:color="000000" w:sz="4" w:space="0"/>
              <w:bottom w:val="single" w:color="000000" w:sz="4" w:space="0"/>
              <w:right w:val="single" w:color="000000" w:sz="4" w:space="0"/>
            </w:tcBorders>
            <w:noWrap w:val="0"/>
            <w:vAlign w:val="top"/>
          </w:tcPr>
          <w:p w14:paraId="30B50F8F">
            <w:pPr>
              <w:keepNext w:val="0"/>
              <w:keepLines w:val="0"/>
              <w:widowControl/>
              <w:suppressLineNumbers w:val="0"/>
              <w:jc w:val="center"/>
              <w:textAlignment w:val="top"/>
              <w:rPr>
                <w:rFonts w:hint="eastAsia" w:ascii="仿宋" w:hAnsi="仿宋" w:eastAsia="仿宋" w:cs="仿宋"/>
                <w:b/>
                <w:bCs/>
                <w:i w:val="0"/>
                <w:iCs w:val="0"/>
                <w:color w:val="000000"/>
                <w:sz w:val="24"/>
                <w:szCs w:val="24"/>
                <w:u w:val="none"/>
              </w:rPr>
            </w:pPr>
            <w:r>
              <w:rPr>
                <w:rStyle w:val="8"/>
                <w:lang w:val="en-US" w:eastAsia="zh-CN" w:bidi="ar"/>
              </w:rPr>
              <w:t>行业名称</w:t>
            </w:r>
          </w:p>
        </w:tc>
      </w:tr>
      <w:tr w14:paraId="62F41A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220" w:type="dxa"/>
            <w:tcBorders>
              <w:top w:val="single" w:color="000000" w:sz="4" w:space="0"/>
              <w:left w:val="single" w:color="000000" w:sz="4" w:space="0"/>
              <w:bottom w:val="single" w:color="000000" w:sz="4" w:space="0"/>
              <w:right w:val="single" w:color="000000" w:sz="4" w:space="0"/>
            </w:tcBorders>
            <w:noWrap w:val="0"/>
            <w:vAlign w:val="top"/>
          </w:tcPr>
          <w:p w14:paraId="6FCDC0F9">
            <w:pPr>
              <w:keepNext w:val="0"/>
              <w:keepLines w:val="0"/>
              <w:widowControl/>
              <w:suppressLineNumbers w:val="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2330</w:t>
            </w:r>
          </w:p>
        </w:tc>
        <w:tc>
          <w:tcPr>
            <w:tcW w:w="3000" w:type="dxa"/>
            <w:tcBorders>
              <w:top w:val="single" w:color="000000" w:sz="4" w:space="0"/>
              <w:left w:val="single" w:color="000000" w:sz="4" w:space="0"/>
              <w:bottom w:val="single" w:color="000000" w:sz="4" w:space="0"/>
              <w:right w:val="single" w:color="000000" w:sz="4" w:space="0"/>
            </w:tcBorders>
            <w:noWrap w:val="0"/>
            <w:vAlign w:val="top"/>
          </w:tcPr>
          <w:p w14:paraId="4DBD7B7C">
            <w:pPr>
              <w:keepNext w:val="0"/>
              <w:keepLines w:val="0"/>
              <w:widowControl/>
              <w:suppressLineNumbers w:val="0"/>
              <w:jc w:val="both"/>
              <w:textAlignment w:val="top"/>
              <w:rPr>
                <w:rFonts w:hint="eastAsia" w:ascii="仿宋" w:hAnsi="仿宋" w:eastAsia="仿宋" w:cs="仿宋"/>
                <w:i w:val="0"/>
                <w:iCs w:val="0"/>
                <w:color w:val="000000"/>
                <w:sz w:val="24"/>
                <w:szCs w:val="24"/>
                <w:u w:val="none"/>
              </w:rPr>
            </w:pPr>
            <w:r>
              <w:rPr>
                <w:rStyle w:val="9"/>
                <w:lang w:val="en-US" w:eastAsia="zh-CN" w:bidi="ar"/>
              </w:rPr>
              <w:t>记录媒介复制</w:t>
            </w:r>
          </w:p>
        </w:tc>
        <w:tc>
          <w:tcPr>
            <w:tcW w:w="1180" w:type="dxa"/>
            <w:tcBorders>
              <w:top w:val="single" w:color="000000" w:sz="4" w:space="0"/>
              <w:left w:val="single" w:color="000000" w:sz="4" w:space="0"/>
              <w:bottom w:val="single" w:color="000000" w:sz="4" w:space="0"/>
              <w:right w:val="single" w:color="000000" w:sz="4" w:space="0"/>
            </w:tcBorders>
            <w:noWrap w:val="0"/>
            <w:vAlign w:val="top"/>
          </w:tcPr>
          <w:p w14:paraId="122CE540">
            <w:pPr>
              <w:keepNext w:val="0"/>
              <w:keepLines w:val="0"/>
              <w:widowControl/>
              <w:suppressLineNumbers w:val="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3833</w:t>
            </w:r>
          </w:p>
        </w:tc>
        <w:tc>
          <w:tcPr>
            <w:tcW w:w="2850" w:type="dxa"/>
            <w:tcBorders>
              <w:top w:val="single" w:color="000000" w:sz="4" w:space="0"/>
              <w:left w:val="single" w:color="000000" w:sz="4" w:space="0"/>
              <w:bottom w:val="single" w:color="000000" w:sz="4" w:space="0"/>
              <w:right w:val="single" w:color="000000" w:sz="4" w:space="0"/>
            </w:tcBorders>
            <w:noWrap w:val="0"/>
            <w:vAlign w:val="top"/>
          </w:tcPr>
          <w:p w14:paraId="6444964F">
            <w:pPr>
              <w:keepNext w:val="0"/>
              <w:keepLines w:val="0"/>
              <w:widowControl/>
              <w:suppressLineNumbers w:val="0"/>
              <w:jc w:val="both"/>
              <w:textAlignment w:val="top"/>
              <w:rPr>
                <w:rFonts w:hint="eastAsia" w:ascii="仿宋" w:hAnsi="仿宋" w:eastAsia="仿宋" w:cs="仿宋"/>
                <w:i w:val="0"/>
                <w:iCs w:val="0"/>
                <w:color w:val="000000"/>
                <w:sz w:val="24"/>
                <w:szCs w:val="24"/>
                <w:u w:val="none"/>
              </w:rPr>
            </w:pPr>
            <w:r>
              <w:rPr>
                <w:rStyle w:val="9"/>
                <w:lang w:val="en-US" w:eastAsia="zh-CN" w:bidi="ar"/>
              </w:rPr>
              <w:t>光缆制造</w:t>
            </w:r>
          </w:p>
        </w:tc>
      </w:tr>
      <w:tr w14:paraId="64C29E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220" w:type="dxa"/>
            <w:tcBorders>
              <w:top w:val="single" w:color="000000" w:sz="4" w:space="0"/>
              <w:left w:val="single" w:color="000000" w:sz="4" w:space="0"/>
              <w:bottom w:val="single" w:color="000000" w:sz="4" w:space="0"/>
              <w:right w:val="single" w:color="000000" w:sz="4" w:space="0"/>
            </w:tcBorders>
            <w:noWrap w:val="0"/>
            <w:vAlign w:val="top"/>
          </w:tcPr>
          <w:p w14:paraId="370E54DE">
            <w:pPr>
              <w:keepNext w:val="0"/>
              <w:keepLines w:val="0"/>
              <w:widowControl/>
              <w:suppressLineNumbers w:val="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2664</w:t>
            </w:r>
          </w:p>
        </w:tc>
        <w:tc>
          <w:tcPr>
            <w:tcW w:w="3000" w:type="dxa"/>
            <w:tcBorders>
              <w:top w:val="single" w:color="000000" w:sz="4" w:space="0"/>
              <w:left w:val="single" w:color="000000" w:sz="4" w:space="0"/>
              <w:bottom w:val="single" w:color="000000" w:sz="4" w:space="0"/>
              <w:right w:val="single" w:color="000000" w:sz="4" w:space="0"/>
            </w:tcBorders>
            <w:noWrap w:val="0"/>
            <w:vAlign w:val="top"/>
          </w:tcPr>
          <w:p w14:paraId="38F4854A">
            <w:pPr>
              <w:keepNext w:val="0"/>
              <w:keepLines w:val="0"/>
              <w:widowControl/>
              <w:suppressLineNumbers w:val="0"/>
              <w:jc w:val="both"/>
              <w:textAlignment w:val="top"/>
              <w:rPr>
                <w:rFonts w:hint="eastAsia" w:ascii="仿宋" w:hAnsi="仿宋" w:eastAsia="仿宋" w:cs="仿宋"/>
                <w:i w:val="0"/>
                <w:iCs w:val="0"/>
                <w:color w:val="000000"/>
                <w:sz w:val="24"/>
                <w:szCs w:val="24"/>
                <w:u w:val="none"/>
              </w:rPr>
            </w:pPr>
            <w:r>
              <w:rPr>
                <w:rStyle w:val="9"/>
                <w:lang w:val="en-US" w:eastAsia="zh-CN" w:bidi="ar"/>
              </w:rPr>
              <w:t>文化用信息化学品制造</w:t>
            </w:r>
          </w:p>
        </w:tc>
        <w:tc>
          <w:tcPr>
            <w:tcW w:w="1180" w:type="dxa"/>
            <w:tcBorders>
              <w:top w:val="single" w:color="000000" w:sz="4" w:space="0"/>
              <w:left w:val="single" w:color="000000" w:sz="4" w:space="0"/>
              <w:bottom w:val="single" w:color="000000" w:sz="4" w:space="0"/>
              <w:right w:val="single" w:color="000000" w:sz="4" w:space="0"/>
            </w:tcBorders>
            <w:noWrap w:val="0"/>
            <w:vAlign w:val="top"/>
          </w:tcPr>
          <w:p w14:paraId="2943D3B3">
            <w:pPr>
              <w:keepNext w:val="0"/>
              <w:keepLines w:val="0"/>
              <w:widowControl/>
              <w:suppressLineNumbers w:val="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3841</w:t>
            </w:r>
          </w:p>
        </w:tc>
        <w:tc>
          <w:tcPr>
            <w:tcW w:w="2850" w:type="dxa"/>
            <w:tcBorders>
              <w:top w:val="single" w:color="000000" w:sz="4" w:space="0"/>
              <w:left w:val="single" w:color="000000" w:sz="4" w:space="0"/>
              <w:bottom w:val="single" w:color="000000" w:sz="4" w:space="0"/>
              <w:right w:val="single" w:color="000000" w:sz="4" w:space="0"/>
            </w:tcBorders>
            <w:noWrap w:val="0"/>
            <w:vAlign w:val="top"/>
          </w:tcPr>
          <w:p w14:paraId="5FE07B71">
            <w:pPr>
              <w:keepNext w:val="0"/>
              <w:keepLines w:val="0"/>
              <w:widowControl/>
              <w:suppressLineNumbers w:val="0"/>
              <w:jc w:val="both"/>
              <w:textAlignment w:val="top"/>
              <w:rPr>
                <w:rFonts w:hint="eastAsia" w:ascii="仿宋" w:hAnsi="仿宋" w:eastAsia="仿宋" w:cs="仿宋"/>
                <w:i w:val="0"/>
                <w:iCs w:val="0"/>
                <w:color w:val="000000"/>
                <w:sz w:val="24"/>
                <w:szCs w:val="24"/>
                <w:u w:val="none"/>
              </w:rPr>
            </w:pPr>
            <w:r>
              <w:rPr>
                <w:rStyle w:val="9"/>
                <w:lang w:val="en-US" w:eastAsia="zh-CN" w:bidi="ar"/>
              </w:rPr>
              <w:t>锂离子电池制造</w:t>
            </w:r>
          </w:p>
        </w:tc>
      </w:tr>
      <w:tr w14:paraId="135A98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220" w:type="dxa"/>
            <w:tcBorders>
              <w:top w:val="single" w:color="000000" w:sz="4" w:space="0"/>
              <w:left w:val="single" w:color="000000" w:sz="4" w:space="0"/>
              <w:bottom w:val="single" w:color="000000" w:sz="4" w:space="0"/>
              <w:right w:val="single" w:color="000000" w:sz="4" w:space="0"/>
            </w:tcBorders>
            <w:noWrap w:val="0"/>
            <w:vAlign w:val="top"/>
          </w:tcPr>
          <w:p w14:paraId="36E39202">
            <w:pPr>
              <w:keepNext w:val="0"/>
              <w:keepLines w:val="0"/>
              <w:widowControl/>
              <w:suppressLineNumbers w:val="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3813</w:t>
            </w:r>
          </w:p>
        </w:tc>
        <w:tc>
          <w:tcPr>
            <w:tcW w:w="3000" w:type="dxa"/>
            <w:tcBorders>
              <w:top w:val="single" w:color="000000" w:sz="4" w:space="0"/>
              <w:left w:val="single" w:color="000000" w:sz="4" w:space="0"/>
              <w:bottom w:val="single" w:color="000000" w:sz="4" w:space="0"/>
              <w:right w:val="single" w:color="000000" w:sz="4" w:space="0"/>
            </w:tcBorders>
            <w:noWrap w:val="0"/>
            <w:vAlign w:val="top"/>
          </w:tcPr>
          <w:p w14:paraId="5404C52A">
            <w:pPr>
              <w:keepNext w:val="0"/>
              <w:keepLines w:val="0"/>
              <w:widowControl/>
              <w:suppressLineNumbers w:val="0"/>
              <w:jc w:val="both"/>
              <w:textAlignment w:val="top"/>
              <w:rPr>
                <w:rFonts w:hint="eastAsia" w:ascii="仿宋" w:hAnsi="仿宋" w:eastAsia="仿宋" w:cs="仿宋"/>
                <w:i w:val="0"/>
                <w:iCs w:val="0"/>
                <w:color w:val="000000"/>
                <w:sz w:val="24"/>
                <w:szCs w:val="24"/>
                <w:u w:val="none"/>
              </w:rPr>
            </w:pPr>
            <w:r>
              <w:rPr>
                <w:rStyle w:val="9"/>
                <w:lang w:val="en-US" w:eastAsia="zh-CN" w:bidi="ar"/>
              </w:rPr>
              <w:t>微特电机及组件制造</w:t>
            </w:r>
          </w:p>
        </w:tc>
        <w:tc>
          <w:tcPr>
            <w:tcW w:w="1180" w:type="dxa"/>
            <w:tcBorders>
              <w:top w:val="single" w:color="000000" w:sz="4" w:space="0"/>
              <w:left w:val="single" w:color="000000" w:sz="4" w:space="0"/>
              <w:bottom w:val="single" w:color="000000" w:sz="4" w:space="0"/>
              <w:right w:val="single" w:color="000000" w:sz="4" w:space="0"/>
            </w:tcBorders>
            <w:noWrap w:val="0"/>
            <w:vAlign w:val="top"/>
          </w:tcPr>
          <w:p w14:paraId="540FAED7">
            <w:pPr>
              <w:keepNext w:val="0"/>
              <w:keepLines w:val="0"/>
              <w:widowControl/>
              <w:suppressLineNumbers w:val="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3842</w:t>
            </w:r>
          </w:p>
        </w:tc>
        <w:tc>
          <w:tcPr>
            <w:tcW w:w="2850" w:type="dxa"/>
            <w:tcBorders>
              <w:top w:val="single" w:color="000000" w:sz="4" w:space="0"/>
              <w:left w:val="single" w:color="000000" w:sz="4" w:space="0"/>
              <w:bottom w:val="single" w:color="000000" w:sz="4" w:space="0"/>
              <w:right w:val="single" w:color="000000" w:sz="4" w:space="0"/>
            </w:tcBorders>
            <w:noWrap w:val="0"/>
            <w:vAlign w:val="top"/>
          </w:tcPr>
          <w:p w14:paraId="1A1539AB">
            <w:pPr>
              <w:keepNext w:val="0"/>
              <w:keepLines w:val="0"/>
              <w:widowControl/>
              <w:suppressLineNumbers w:val="0"/>
              <w:jc w:val="both"/>
              <w:textAlignment w:val="top"/>
              <w:rPr>
                <w:rFonts w:hint="eastAsia" w:ascii="仿宋" w:hAnsi="仿宋" w:eastAsia="仿宋" w:cs="仿宋"/>
                <w:i w:val="0"/>
                <w:iCs w:val="0"/>
                <w:color w:val="000000"/>
                <w:sz w:val="24"/>
                <w:szCs w:val="24"/>
                <w:u w:val="none"/>
              </w:rPr>
            </w:pPr>
            <w:r>
              <w:rPr>
                <w:rStyle w:val="9"/>
                <w:lang w:val="en-US" w:eastAsia="zh-CN" w:bidi="ar"/>
              </w:rPr>
              <w:t>镍氢电池制造</w:t>
            </w:r>
          </w:p>
        </w:tc>
      </w:tr>
      <w:tr w14:paraId="477D89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220" w:type="dxa"/>
            <w:tcBorders>
              <w:top w:val="single" w:color="000000" w:sz="4" w:space="0"/>
              <w:left w:val="single" w:color="000000" w:sz="4" w:space="0"/>
              <w:bottom w:val="single" w:color="000000" w:sz="4" w:space="0"/>
              <w:right w:val="single" w:color="000000" w:sz="4" w:space="0"/>
            </w:tcBorders>
            <w:noWrap w:val="0"/>
            <w:vAlign w:val="top"/>
          </w:tcPr>
          <w:p w14:paraId="458B5BA1">
            <w:pPr>
              <w:keepNext w:val="0"/>
              <w:keepLines w:val="0"/>
              <w:widowControl/>
              <w:suppressLineNumbers w:val="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3822</w:t>
            </w:r>
          </w:p>
        </w:tc>
        <w:tc>
          <w:tcPr>
            <w:tcW w:w="3000" w:type="dxa"/>
            <w:tcBorders>
              <w:top w:val="single" w:color="000000" w:sz="4" w:space="0"/>
              <w:left w:val="single" w:color="000000" w:sz="4" w:space="0"/>
              <w:bottom w:val="single" w:color="000000" w:sz="4" w:space="0"/>
              <w:right w:val="single" w:color="000000" w:sz="4" w:space="0"/>
            </w:tcBorders>
            <w:noWrap w:val="0"/>
            <w:vAlign w:val="top"/>
          </w:tcPr>
          <w:p w14:paraId="7C8E63B8">
            <w:pPr>
              <w:keepNext w:val="0"/>
              <w:keepLines w:val="0"/>
              <w:widowControl/>
              <w:suppressLineNumbers w:val="0"/>
              <w:jc w:val="both"/>
              <w:textAlignment w:val="top"/>
              <w:rPr>
                <w:rFonts w:hint="eastAsia" w:ascii="仿宋" w:hAnsi="仿宋" w:eastAsia="仿宋" w:cs="仿宋"/>
                <w:i w:val="0"/>
                <w:iCs w:val="0"/>
                <w:color w:val="000000"/>
                <w:sz w:val="24"/>
                <w:szCs w:val="24"/>
                <w:u w:val="none"/>
              </w:rPr>
            </w:pPr>
            <w:r>
              <w:rPr>
                <w:rStyle w:val="9"/>
                <w:lang w:val="en-US" w:eastAsia="zh-CN" w:bidi="ar"/>
              </w:rPr>
              <w:t>电容器及其配套设备制造</w:t>
            </w:r>
          </w:p>
        </w:tc>
        <w:tc>
          <w:tcPr>
            <w:tcW w:w="1180" w:type="dxa"/>
            <w:tcBorders>
              <w:top w:val="single" w:color="000000" w:sz="4" w:space="0"/>
              <w:left w:val="single" w:color="000000" w:sz="4" w:space="0"/>
              <w:bottom w:val="single" w:color="000000" w:sz="4" w:space="0"/>
              <w:right w:val="single" w:color="000000" w:sz="4" w:space="0"/>
            </w:tcBorders>
            <w:noWrap w:val="0"/>
            <w:vAlign w:val="top"/>
          </w:tcPr>
          <w:p w14:paraId="5429FF35">
            <w:pPr>
              <w:keepNext w:val="0"/>
              <w:keepLines w:val="0"/>
              <w:widowControl/>
              <w:suppressLineNumbers w:val="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3843</w:t>
            </w:r>
          </w:p>
        </w:tc>
        <w:tc>
          <w:tcPr>
            <w:tcW w:w="2850" w:type="dxa"/>
            <w:tcBorders>
              <w:top w:val="single" w:color="000000" w:sz="4" w:space="0"/>
              <w:left w:val="single" w:color="000000" w:sz="4" w:space="0"/>
              <w:bottom w:val="single" w:color="000000" w:sz="4" w:space="0"/>
              <w:right w:val="single" w:color="000000" w:sz="4" w:space="0"/>
            </w:tcBorders>
            <w:noWrap w:val="0"/>
            <w:vAlign w:val="top"/>
          </w:tcPr>
          <w:p w14:paraId="6EAB06D1">
            <w:pPr>
              <w:keepNext w:val="0"/>
              <w:keepLines w:val="0"/>
              <w:widowControl/>
              <w:suppressLineNumbers w:val="0"/>
              <w:jc w:val="both"/>
              <w:textAlignment w:val="top"/>
              <w:rPr>
                <w:rFonts w:hint="eastAsia" w:ascii="仿宋" w:hAnsi="仿宋" w:eastAsia="仿宋" w:cs="仿宋"/>
                <w:i w:val="0"/>
                <w:iCs w:val="0"/>
                <w:color w:val="000000"/>
                <w:sz w:val="24"/>
                <w:szCs w:val="24"/>
                <w:u w:val="none"/>
              </w:rPr>
            </w:pPr>
            <w:r>
              <w:rPr>
                <w:rStyle w:val="9"/>
                <w:lang w:val="en-US" w:eastAsia="zh-CN" w:bidi="ar"/>
              </w:rPr>
              <w:t>铅蓄电池制造</w:t>
            </w:r>
          </w:p>
        </w:tc>
      </w:tr>
      <w:tr w14:paraId="22A517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220" w:type="dxa"/>
            <w:tcBorders>
              <w:top w:val="single" w:color="000000" w:sz="4" w:space="0"/>
              <w:left w:val="single" w:color="000000" w:sz="4" w:space="0"/>
              <w:bottom w:val="single" w:color="000000" w:sz="4" w:space="0"/>
              <w:right w:val="single" w:color="000000" w:sz="4" w:space="0"/>
            </w:tcBorders>
            <w:noWrap w:val="0"/>
            <w:vAlign w:val="top"/>
          </w:tcPr>
          <w:p w14:paraId="1293B37D">
            <w:pPr>
              <w:keepNext w:val="0"/>
              <w:keepLines w:val="0"/>
              <w:widowControl/>
              <w:suppressLineNumbers w:val="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3824</w:t>
            </w:r>
          </w:p>
        </w:tc>
        <w:tc>
          <w:tcPr>
            <w:tcW w:w="3000" w:type="dxa"/>
            <w:tcBorders>
              <w:top w:val="single" w:color="000000" w:sz="4" w:space="0"/>
              <w:left w:val="single" w:color="000000" w:sz="4" w:space="0"/>
              <w:bottom w:val="single" w:color="000000" w:sz="4" w:space="0"/>
              <w:right w:val="single" w:color="000000" w:sz="4" w:space="0"/>
            </w:tcBorders>
            <w:noWrap w:val="0"/>
            <w:vAlign w:val="top"/>
          </w:tcPr>
          <w:p w14:paraId="07FFB2BC">
            <w:pPr>
              <w:keepNext w:val="0"/>
              <w:keepLines w:val="0"/>
              <w:widowControl/>
              <w:suppressLineNumbers w:val="0"/>
              <w:jc w:val="both"/>
              <w:textAlignment w:val="top"/>
              <w:rPr>
                <w:rFonts w:hint="eastAsia" w:ascii="仿宋" w:hAnsi="仿宋" w:eastAsia="仿宋" w:cs="仿宋"/>
                <w:i w:val="0"/>
                <w:iCs w:val="0"/>
                <w:color w:val="000000"/>
                <w:sz w:val="24"/>
                <w:szCs w:val="24"/>
                <w:u w:val="none"/>
              </w:rPr>
            </w:pPr>
            <w:r>
              <w:rPr>
                <w:rStyle w:val="9"/>
                <w:lang w:val="en-US" w:eastAsia="zh-CN" w:bidi="ar"/>
              </w:rPr>
              <w:t>电力电子元器件制造</w:t>
            </w:r>
          </w:p>
        </w:tc>
        <w:tc>
          <w:tcPr>
            <w:tcW w:w="1180" w:type="dxa"/>
            <w:tcBorders>
              <w:top w:val="single" w:color="000000" w:sz="4" w:space="0"/>
              <w:left w:val="single" w:color="000000" w:sz="4" w:space="0"/>
              <w:bottom w:val="single" w:color="000000" w:sz="4" w:space="0"/>
              <w:right w:val="single" w:color="000000" w:sz="4" w:space="0"/>
            </w:tcBorders>
            <w:noWrap w:val="0"/>
            <w:vAlign w:val="top"/>
          </w:tcPr>
          <w:p w14:paraId="67620079">
            <w:pPr>
              <w:keepNext w:val="0"/>
              <w:keepLines w:val="0"/>
              <w:widowControl/>
              <w:suppressLineNumbers w:val="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3844</w:t>
            </w:r>
          </w:p>
        </w:tc>
        <w:tc>
          <w:tcPr>
            <w:tcW w:w="2850" w:type="dxa"/>
            <w:tcBorders>
              <w:top w:val="single" w:color="000000" w:sz="4" w:space="0"/>
              <w:left w:val="single" w:color="000000" w:sz="4" w:space="0"/>
              <w:bottom w:val="single" w:color="000000" w:sz="4" w:space="0"/>
              <w:right w:val="single" w:color="000000" w:sz="4" w:space="0"/>
            </w:tcBorders>
            <w:noWrap w:val="0"/>
            <w:vAlign w:val="top"/>
          </w:tcPr>
          <w:p w14:paraId="751952B8">
            <w:pPr>
              <w:keepNext w:val="0"/>
              <w:keepLines w:val="0"/>
              <w:widowControl/>
              <w:suppressLineNumbers w:val="0"/>
              <w:jc w:val="both"/>
              <w:textAlignment w:val="top"/>
              <w:rPr>
                <w:rFonts w:hint="eastAsia" w:ascii="仿宋" w:hAnsi="仿宋" w:eastAsia="仿宋" w:cs="仿宋"/>
                <w:i w:val="0"/>
                <w:iCs w:val="0"/>
                <w:color w:val="000000"/>
                <w:sz w:val="24"/>
                <w:szCs w:val="24"/>
                <w:u w:val="none"/>
              </w:rPr>
            </w:pPr>
            <w:r>
              <w:rPr>
                <w:rStyle w:val="9"/>
                <w:lang w:val="en-US" w:eastAsia="zh-CN" w:bidi="ar"/>
              </w:rPr>
              <w:t>锌锰电池制造</w:t>
            </w:r>
          </w:p>
        </w:tc>
      </w:tr>
      <w:tr w14:paraId="372F17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220" w:type="dxa"/>
            <w:tcBorders>
              <w:top w:val="single" w:color="000000" w:sz="4" w:space="0"/>
              <w:left w:val="single" w:color="000000" w:sz="4" w:space="0"/>
              <w:bottom w:val="single" w:color="000000" w:sz="4" w:space="0"/>
              <w:right w:val="single" w:color="000000" w:sz="4" w:space="0"/>
            </w:tcBorders>
            <w:noWrap w:val="0"/>
            <w:vAlign w:val="top"/>
          </w:tcPr>
          <w:p w14:paraId="37605028">
            <w:pPr>
              <w:keepNext w:val="0"/>
              <w:keepLines w:val="0"/>
              <w:widowControl/>
              <w:suppressLineNumbers w:val="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3825</w:t>
            </w:r>
          </w:p>
        </w:tc>
        <w:tc>
          <w:tcPr>
            <w:tcW w:w="3000" w:type="dxa"/>
            <w:tcBorders>
              <w:top w:val="single" w:color="000000" w:sz="4" w:space="0"/>
              <w:left w:val="single" w:color="000000" w:sz="4" w:space="0"/>
              <w:bottom w:val="single" w:color="000000" w:sz="4" w:space="0"/>
              <w:right w:val="single" w:color="000000" w:sz="4" w:space="0"/>
            </w:tcBorders>
            <w:noWrap w:val="0"/>
            <w:vAlign w:val="top"/>
          </w:tcPr>
          <w:p w14:paraId="3432377A">
            <w:pPr>
              <w:keepNext w:val="0"/>
              <w:keepLines w:val="0"/>
              <w:widowControl/>
              <w:suppressLineNumbers w:val="0"/>
              <w:jc w:val="both"/>
              <w:textAlignment w:val="top"/>
              <w:rPr>
                <w:rFonts w:hint="eastAsia" w:ascii="仿宋" w:hAnsi="仿宋" w:eastAsia="仿宋" w:cs="仿宋"/>
                <w:i w:val="0"/>
                <w:iCs w:val="0"/>
                <w:color w:val="000000"/>
                <w:sz w:val="24"/>
                <w:szCs w:val="24"/>
                <w:u w:val="none"/>
              </w:rPr>
            </w:pPr>
            <w:r>
              <w:rPr>
                <w:rStyle w:val="9"/>
                <w:lang w:val="en-US" w:eastAsia="zh-CN" w:bidi="ar"/>
              </w:rPr>
              <w:t>光伏设备及元器件制造</w:t>
            </w:r>
          </w:p>
        </w:tc>
        <w:tc>
          <w:tcPr>
            <w:tcW w:w="1180" w:type="dxa"/>
            <w:tcBorders>
              <w:top w:val="single" w:color="000000" w:sz="4" w:space="0"/>
              <w:left w:val="single" w:color="000000" w:sz="4" w:space="0"/>
              <w:bottom w:val="single" w:color="000000" w:sz="4" w:space="0"/>
              <w:right w:val="single" w:color="000000" w:sz="4" w:space="0"/>
            </w:tcBorders>
            <w:noWrap w:val="0"/>
            <w:vAlign w:val="top"/>
          </w:tcPr>
          <w:p w14:paraId="455BD447">
            <w:pPr>
              <w:keepNext w:val="0"/>
              <w:keepLines w:val="0"/>
              <w:widowControl/>
              <w:suppressLineNumbers w:val="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3849</w:t>
            </w:r>
          </w:p>
        </w:tc>
        <w:tc>
          <w:tcPr>
            <w:tcW w:w="2850" w:type="dxa"/>
            <w:tcBorders>
              <w:top w:val="single" w:color="000000" w:sz="4" w:space="0"/>
              <w:left w:val="single" w:color="000000" w:sz="4" w:space="0"/>
              <w:bottom w:val="single" w:color="000000" w:sz="4" w:space="0"/>
              <w:right w:val="single" w:color="000000" w:sz="4" w:space="0"/>
            </w:tcBorders>
            <w:noWrap w:val="0"/>
            <w:vAlign w:val="top"/>
          </w:tcPr>
          <w:p w14:paraId="7525EBB2">
            <w:pPr>
              <w:keepNext w:val="0"/>
              <w:keepLines w:val="0"/>
              <w:widowControl/>
              <w:suppressLineNumbers w:val="0"/>
              <w:jc w:val="both"/>
              <w:textAlignment w:val="top"/>
              <w:rPr>
                <w:rFonts w:hint="eastAsia" w:ascii="仿宋" w:hAnsi="仿宋" w:eastAsia="仿宋" w:cs="仿宋"/>
                <w:i w:val="0"/>
                <w:iCs w:val="0"/>
                <w:color w:val="000000"/>
                <w:sz w:val="24"/>
                <w:szCs w:val="24"/>
                <w:u w:val="none"/>
              </w:rPr>
            </w:pPr>
            <w:r>
              <w:rPr>
                <w:rStyle w:val="9"/>
                <w:lang w:val="en-US" w:eastAsia="zh-CN" w:bidi="ar"/>
              </w:rPr>
              <w:t>其他电池制造</w:t>
            </w:r>
          </w:p>
        </w:tc>
      </w:tr>
      <w:tr w14:paraId="7DC9E4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220" w:type="dxa"/>
            <w:tcBorders>
              <w:top w:val="single" w:color="000000" w:sz="4" w:space="0"/>
              <w:left w:val="single" w:color="000000" w:sz="4" w:space="0"/>
              <w:bottom w:val="single" w:color="000000" w:sz="4" w:space="0"/>
              <w:right w:val="single" w:color="000000" w:sz="4" w:space="0"/>
            </w:tcBorders>
            <w:noWrap w:val="0"/>
            <w:vAlign w:val="top"/>
          </w:tcPr>
          <w:p w14:paraId="103421EC">
            <w:pPr>
              <w:keepNext w:val="0"/>
              <w:keepLines w:val="0"/>
              <w:widowControl/>
              <w:suppressLineNumbers w:val="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3831</w:t>
            </w:r>
          </w:p>
        </w:tc>
        <w:tc>
          <w:tcPr>
            <w:tcW w:w="3000" w:type="dxa"/>
            <w:tcBorders>
              <w:top w:val="single" w:color="000000" w:sz="4" w:space="0"/>
              <w:left w:val="single" w:color="000000" w:sz="4" w:space="0"/>
              <w:bottom w:val="single" w:color="000000" w:sz="4" w:space="0"/>
              <w:right w:val="single" w:color="000000" w:sz="4" w:space="0"/>
            </w:tcBorders>
            <w:noWrap w:val="0"/>
            <w:vAlign w:val="top"/>
          </w:tcPr>
          <w:p w14:paraId="3549A979">
            <w:pPr>
              <w:keepNext w:val="0"/>
              <w:keepLines w:val="0"/>
              <w:widowControl/>
              <w:suppressLineNumbers w:val="0"/>
              <w:jc w:val="both"/>
              <w:textAlignment w:val="top"/>
              <w:rPr>
                <w:rFonts w:hint="eastAsia" w:ascii="仿宋" w:hAnsi="仿宋" w:eastAsia="仿宋" w:cs="仿宋"/>
                <w:i w:val="0"/>
                <w:iCs w:val="0"/>
                <w:color w:val="000000"/>
                <w:sz w:val="24"/>
                <w:szCs w:val="24"/>
                <w:u w:val="none"/>
              </w:rPr>
            </w:pPr>
            <w:r>
              <w:rPr>
                <w:rStyle w:val="9"/>
                <w:lang w:val="en-US" w:eastAsia="zh-CN" w:bidi="ar"/>
              </w:rPr>
              <w:t>电线、电缆制造</w:t>
            </w:r>
          </w:p>
        </w:tc>
        <w:tc>
          <w:tcPr>
            <w:tcW w:w="1180" w:type="dxa"/>
            <w:tcBorders>
              <w:top w:val="single" w:color="000000" w:sz="4" w:space="0"/>
              <w:left w:val="single" w:color="000000" w:sz="4" w:space="0"/>
              <w:bottom w:val="single" w:color="000000" w:sz="4" w:space="0"/>
              <w:right w:val="single" w:color="000000" w:sz="4" w:space="0"/>
            </w:tcBorders>
            <w:noWrap w:val="0"/>
            <w:vAlign w:val="top"/>
          </w:tcPr>
          <w:p w14:paraId="64A9E9AB">
            <w:pPr>
              <w:keepNext w:val="0"/>
              <w:keepLines w:val="0"/>
              <w:widowControl/>
              <w:suppressLineNumbers w:val="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3871</w:t>
            </w:r>
          </w:p>
        </w:tc>
        <w:tc>
          <w:tcPr>
            <w:tcW w:w="2850" w:type="dxa"/>
            <w:tcBorders>
              <w:top w:val="single" w:color="000000" w:sz="4" w:space="0"/>
              <w:left w:val="single" w:color="000000" w:sz="4" w:space="0"/>
              <w:bottom w:val="single" w:color="000000" w:sz="4" w:space="0"/>
              <w:right w:val="single" w:color="000000" w:sz="4" w:space="0"/>
            </w:tcBorders>
            <w:noWrap w:val="0"/>
            <w:vAlign w:val="top"/>
          </w:tcPr>
          <w:p w14:paraId="21B8B1C1">
            <w:pPr>
              <w:keepNext w:val="0"/>
              <w:keepLines w:val="0"/>
              <w:widowControl/>
              <w:suppressLineNumbers w:val="0"/>
              <w:jc w:val="both"/>
              <w:textAlignment w:val="top"/>
              <w:rPr>
                <w:rFonts w:hint="eastAsia" w:ascii="仿宋" w:hAnsi="仿宋" w:eastAsia="仿宋" w:cs="仿宋"/>
                <w:i w:val="0"/>
                <w:iCs w:val="0"/>
                <w:color w:val="000000"/>
                <w:sz w:val="24"/>
                <w:szCs w:val="24"/>
                <w:u w:val="none"/>
              </w:rPr>
            </w:pPr>
            <w:r>
              <w:rPr>
                <w:rStyle w:val="9"/>
                <w:lang w:val="en-US" w:eastAsia="zh-CN" w:bidi="ar"/>
              </w:rPr>
              <w:t>电光源制造</w:t>
            </w:r>
          </w:p>
        </w:tc>
      </w:tr>
      <w:tr w14:paraId="6A27A1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220" w:type="dxa"/>
            <w:tcBorders>
              <w:top w:val="single" w:color="000000" w:sz="4" w:space="0"/>
              <w:left w:val="single" w:color="000000" w:sz="4" w:space="0"/>
              <w:bottom w:val="single" w:color="000000" w:sz="4" w:space="0"/>
              <w:right w:val="single" w:color="000000" w:sz="4" w:space="0"/>
            </w:tcBorders>
            <w:noWrap w:val="0"/>
            <w:vAlign w:val="top"/>
          </w:tcPr>
          <w:p w14:paraId="25C6E693">
            <w:pPr>
              <w:keepNext w:val="0"/>
              <w:keepLines w:val="0"/>
              <w:widowControl/>
              <w:suppressLineNumbers w:val="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3832</w:t>
            </w:r>
          </w:p>
        </w:tc>
        <w:tc>
          <w:tcPr>
            <w:tcW w:w="3000" w:type="dxa"/>
            <w:tcBorders>
              <w:top w:val="single" w:color="000000" w:sz="4" w:space="0"/>
              <w:left w:val="single" w:color="000000" w:sz="4" w:space="0"/>
              <w:bottom w:val="single" w:color="000000" w:sz="4" w:space="0"/>
              <w:right w:val="single" w:color="000000" w:sz="4" w:space="0"/>
            </w:tcBorders>
            <w:noWrap w:val="0"/>
            <w:vAlign w:val="top"/>
          </w:tcPr>
          <w:p w14:paraId="7CCA2240">
            <w:pPr>
              <w:keepNext w:val="0"/>
              <w:keepLines w:val="0"/>
              <w:widowControl/>
              <w:suppressLineNumbers w:val="0"/>
              <w:jc w:val="both"/>
              <w:textAlignment w:val="top"/>
              <w:rPr>
                <w:rFonts w:hint="eastAsia" w:ascii="仿宋" w:hAnsi="仿宋" w:eastAsia="仿宋" w:cs="仿宋"/>
                <w:i w:val="0"/>
                <w:iCs w:val="0"/>
                <w:color w:val="000000"/>
                <w:sz w:val="24"/>
                <w:szCs w:val="24"/>
                <w:u w:val="none"/>
              </w:rPr>
            </w:pPr>
            <w:r>
              <w:rPr>
                <w:rStyle w:val="9"/>
                <w:lang w:val="en-US" w:eastAsia="zh-CN" w:bidi="ar"/>
              </w:rPr>
              <w:t>光纤制造</w:t>
            </w:r>
          </w:p>
        </w:tc>
        <w:tc>
          <w:tcPr>
            <w:tcW w:w="1180" w:type="dxa"/>
            <w:tcBorders>
              <w:top w:val="single" w:color="000000" w:sz="4" w:space="0"/>
              <w:left w:val="single" w:color="000000" w:sz="4" w:space="0"/>
              <w:bottom w:val="single" w:color="000000" w:sz="4" w:space="0"/>
              <w:right w:val="single" w:color="000000" w:sz="4" w:space="0"/>
            </w:tcBorders>
            <w:noWrap w:val="0"/>
            <w:vAlign w:val="top"/>
          </w:tcPr>
          <w:p w14:paraId="298FB305">
            <w:pPr>
              <w:keepNext w:val="0"/>
              <w:keepLines w:val="0"/>
              <w:widowControl/>
              <w:suppressLineNumbers w:val="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3874</w:t>
            </w:r>
          </w:p>
        </w:tc>
        <w:tc>
          <w:tcPr>
            <w:tcW w:w="2850" w:type="dxa"/>
            <w:tcBorders>
              <w:top w:val="single" w:color="000000" w:sz="4" w:space="0"/>
              <w:left w:val="single" w:color="000000" w:sz="4" w:space="0"/>
              <w:bottom w:val="single" w:color="000000" w:sz="4" w:space="0"/>
              <w:right w:val="single" w:color="000000" w:sz="4" w:space="0"/>
            </w:tcBorders>
            <w:noWrap w:val="0"/>
            <w:vAlign w:val="top"/>
          </w:tcPr>
          <w:p w14:paraId="2AE17CAC">
            <w:pPr>
              <w:keepNext w:val="0"/>
              <w:keepLines w:val="0"/>
              <w:widowControl/>
              <w:suppressLineNumbers w:val="0"/>
              <w:jc w:val="both"/>
              <w:textAlignment w:val="top"/>
              <w:rPr>
                <w:rFonts w:hint="eastAsia" w:ascii="仿宋" w:hAnsi="仿宋" w:eastAsia="仿宋" w:cs="仿宋"/>
                <w:i w:val="0"/>
                <w:iCs w:val="0"/>
                <w:color w:val="000000"/>
                <w:sz w:val="24"/>
                <w:szCs w:val="24"/>
                <w:u w:val="none"/>
              </w:rPr>
            </w:pPr>
            <w:r>
              <w:rPr>
                <w:rStyle w:val="9"/>
                <w:lang w:val="en-US" w:eastAsia="zh-CN" w:bidi="ar"/>
              </w:rPr>
              <w:t>智能照明器具制造</w:t>
            </w:r>
          </w:p>
        </w:tc>
      </w:tr>
      <w:tr w14:paraId="09C30B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8250" w:type="dxa"/>
            <w:gridSpan w:val="4"/>
            <w:tcBorders>
              <w:top w:val="single" w:color="000000" w:sz="4" w:space="0"/>
              <w:left w:val="single" w:color="000000" w:sz="4" w:space="0"/>
              <w:bottom w:val="single" w:color="000000" w:sz="4" w:space="0"/>
              <w:right w:val="single" w:color="000000" w:sz="4" w:space="0"/>
            </w:tcBorders>
            <w:noWrap/>
            <w:vAlign w:val="center"/>
          </w:tcPr>
          <w:p w14:paraId="02FC7CCE">
            <w:pPr>
              <w:keepNext w:val="0"/>
              <w:keepLines w:val="0"/>
              <w:widowControl/>
              <w:suppressLineNumbers w:val="0"/>
              <w:jc w:val="left"/>
              <w:textAlignment w:val="center"/>
              <w:rPr>
                <w:rFonts w:hint="eastAsia" w:ascii="微软雅黑" w:hAnsi="微软雅黑" w:eastAsia="微软雅黑" w:cs="微软雅黑"/>
                <w:b/>
                <w:bCs/>
                <w:i w:val="0"/>
                <w:iCs w:val="0"/>
                <w:color w:val="444444"/>
                <w:sz w:val="21"/>
                <w:szCs w:val="21"/>
                <w:u w:val="none"/>
              </w:rPr>
            </w:pPr>
            <w:r>
              <w:rPr>
                <w:rFonts w:hint="eastAsia" w:ascii="微软雅黑" w:hAnsi="微软雅黑" w:eastAsia="微软雅黑" w:cs="微软雅黑"/>
                <w:b/>
                <w:bCs/>
                <w:i w:val="0"/>
                <w:iCs w:val="0"/>
                <w:color w:val="444444"/>
                <w:kern w:val="0"/>
                <w:sz w:val="21"/>
                <w:szCs w:val="21"/>
                <w:u w:val="none"/>
                <w:lang w:val="en-US" w:eastAsia="zh-CN" w:bidi="ar"/>
              </w:rPr>
              <w:t>3、专用电子设备制造业</w:t>
            </w:r>
          </w:p>
        </w:tc>
      </w:tr>
      <w:tr w14:paraId="3C5F4E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220" w:type="dxa"/>
            <w:tcBorders>
              <w:top w:val="single" w:color="000000" w:sz="4" w:space="0"/>
              <w:left w:val="single" w:color="000000" w:sz="4" w:space="0"/>
              <w:bottom w:val="single" w:color="000000" w:sz="4" w:space="0"/>
              <w:right w:val="single" w:color="000000" w:sz="4" w:space="0"/>
            </w:tcBorders>
            <w:noWrap w:val="0"/>
            <w:vAlign w:val="top"/>
          </w:tcPr>
          <w:p w14:paraId="1B96C091">
            <w:pPr>
              <w:keepNext w:val="0"/>
              <w:keepLines w:val="0"/>
              <w:widowControl/>
              <w:suppressLineNumbers w:val="0"/>
              <w:jc w:val="center"/>
              <w:textAlignment w:val="top"/>
              <w:rPr>
                <w:rFonts w:hint="eastAsia" w:ascii="仿宋" w:hAnsi="仿宋" w:eastAsia="仿宋" w:cs="仿宋"/>
                <w:b/>
                <w:bCs/>
                <w:i w:val="0"/>
                <w:iCs w:val="0"/>
                <w:color w:val="000000"/>
                <w:sz w:val="24"/>
                <w:szCs w:val="24"/>
                <w:u w:val="none"/>
              </w:rPr>
            </w:pPr>
            <w:r>
              <w:rPr>
                <w:rStyle w:val="8"/>
                <w:lang w:val="en-US" w:eastAsia="zh-CN" w:bidi="ar"/>
              </w:rPr>
              <w:t>行业代码</w:t>
            </w:r>
          </w:p>
        </w:tc>
        <w:tc>
          <w:tcPr>
            <w:tcW w:w="3000" w:type="dxa"/>
            <w:tcBorders>
              <w:top w:val="single" w:color="000000" w:sz="4" w:space="0"/>
              <w:left w:val="single" w:color="000000" w:sz="4" w:space="0"/>
              <w:bottom w:val="single" w:color="000000" w:sz="4" w:space="0"/>
              <w:right w:val="single" w:color="000000" w:sz="4" w:space="0"/>
            </w:tcBorders>
            <w:noWrap w:val="0"/>
            <w:vAlign w:val="top"/>
          </w:tcPr>
          <w:p w14:paraId="16F80503">
            <w:pPr>
              <w:keepNext w:val="0"/>
              <w:keepLines w:val="0"/>
              <w:widowControl/>
              <w:suppressLineNumbers w:val="0"/>
              <w:jc w:val="center"/>
              <w:textAlignment w:val="top"/>
              <w:rPr>
                <w:rFonts w:hint="eastAsia" w:ascii="仿宋" w:hAnsi="仿宋" w:eastAsia="仿宋" w:cs="仿宋"/>
                <w:b/>
                <w:bCs/>
                <w:i w:val="0"/>
                <w:iCs w:val="0"/>
                <w:color w:val="000000"/>
                <w:sz w:val="24"/>
                <w:szCs w:val="24"/>
                <w:u w:val="none"/>
              </w:rPr>
            </w:pPr>
            <w:r>
              <w:rPr>
                <w:rStyle w:val="8"/>
                <w:lang w:val="en-US" w:eastAsia="zh-CN" w:bidi="ar"/>
              </w:rPr>
              <w:t>行业名称</w:t>
            </w:r>
          </w:p>
        </w:tc>
        <w:tc>
          <w:tcPr>
            <w:tcW w:w="1180" w:type="dxa"/>
            <w:tcBorders>
              <w:top w:val="single" w:color="000000" w:sz="4" w:space="0"/>
              <w:left w:val="single" w:color="000000" w:sz="4" w:space="0"/>
              <w:bottom w:val="single" w:color="000000" w:sz="4" w:space="0"/>
              <w:right w:val="single" w:color="000000" w:sz="4" w:space="0"/>
            </w:tcBorders>
            <w:noWrap w:val="0"/>
            <w:vAlign w:val="top"/>
          </w:tcPr>
          <w:p w14:paraId="24F1E9C1">
            <w:pPr>
              <w:keepNext w:val="0"/>
              <w:keepLines w:val="0"/>
              <w:widowControl/>
              <w:suppressLineNumbers w:val="0"/>
              <w:jc w:val="center"/>
              <w:textAlignment w:val="top"/>
              <w:rPr>
                <w:rFonts w:hint="eastAsia" w:ascii="仿宋" w:hAnsi="仿宋" w:eastAsia="仿宋" w:cs="仿宋"/>
                <w:b/>
                <w:bCs/>
                <w:i w:val="0"/>
                <w:iCs w:val="0"/>
                <w:color w:val="000000"/>
                <w:sz w:val="24"/>
                <w:szCs w:val="24"/>
                <w:u w:val="none"/>
              </w:rPr>
            </w:pPr>
            <w:r>
              <w:rPr>
                <w:rStyle w:val="8"/>
                <w:lang w:val="en-US" w:eastAsia="zh-CN" w:bidi="ar"/>
              </w:rPr>
              <w:t>行业代码</w:t>
            </w:r>
          </w:p>
        </w:tc>
        <w:tc>
          <w:tcPr>
            <w:tcW w:w="2850" w:type="dxa"/>
            <w:tcBorders>
              <w:top w:val="single" w:color="000000" w:sz="4" w:space="0"/>
              <w:left w:val="single" w:color="000000" w:sz="4" w:space="0"/>
              <w:bottom w:val="single" w:color="000000" w:sz="4" w:space="0"/>
              <w:right w:val="single" w:color="000000" w:sz="4" w:space="0"/>
            </w:tcBorders>
            <w:noWrap w:val="0"/>
            <w:vAlign w:val="top"/>
          </w:tcPr>
          <w:p w14:paraId="32D1C8CC">
            <w:pPr>
              <w:keepNext w:val="0"/>
              <w:keepLines w:val="0"/>
              <w:widowControl/>
              <w:suppressLineNumbers w:val="0"/>
              <w:jc w:val="center"/>
              <w:textAlignment w:val="top"/>
              <w:rPr>
                <w:rFonts w:hint="eastAsia" w:ascii="仿宋" w:hAnsi="仿宋" w:eastAsia="仿宋" w:cs="仿宋"/>
                <w:b/>
                <w:bCs/>
                <w:i w:val="0"/>
                <w:iCs w:val="0"/>
                <w:color w:val="000000"/>
                <w:sz w:val="24"/>
                <w:szCs w:val="24"/>
                <w:u w:val="none"/>
              </w:rPr>
            </w:pPr>
            <w:r>
              <w:rPr>
                <w:rStyle w:val="8"/>
                <w:lang w:val="en-US" w:eastAsia="zh-CN" w:bidi="ar"/>
              </w:rPr>
              <w:t>行业名称</w:t>
            </w:r>
          </w:p>
        </w:tc>
      </w:tr>
      <w:tr w14:paraId="030580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220" w:type="dxa"/>
            <w:tcBorders>
              <w:top w:val="single" w:color="000000" w:sz="4" w:space="0"/>
              <w:left w:val="single" w:color="000000" w:sz="4" w:space="0"/>
              <w:bottom w:val="single" w:color="000000" w:sz="4" w:space="0"/>
              <w:right w:val="single" w:color="000000" w:sz="4" w:space="0"/>
            </w:tcBorders>
            <w:noWrap w:val="0"/>
            <w:vAlign w:val="center"/>
          </w:tcPr>
          <w:p w14:paraId="17C1C78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3472</w:t>
            </w:r>
          </w:p>
        </w:tc>
        <w:tc>
          <w:tcPr>
            <w:tcW w:w="3000" w:type="dxa"/>
            <w:tcBorders>
              <w:top w:val="single" w:color="000000" w:sz="4" w:space="0"/>
              <w:left w:val="single" w:color="000000" w:sz="4" w:space="0"/>
              <w:bottom w:val="single" w:color="000000" w:sz="4" w:space="0"/>
              <w:right w:val="single" w:color="000000" w:sz="4" w:space="0"/>
            </w:tcBorders>
            <w:noWrap w:val="0"/>
            <w:vAlign w:val="center"/>
          </w:tcPr>
          <w:p w14:paraId="4B16AFBE">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Style w:val="9"/>
                <w:lang w:val="en-US" w:eastAsia="zh-CN" w:bidi="ar"/>
              </w:rPr>
              <w:t>幻灯及投影设备制造</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14:paraId="55030A0B">
            <w:pPr>
              <w:keepNext w:val="0"/>
              <w:keepLines w:val="0"/>
              <w:widowControl/>
              <w:suppressLineNumbers w:val="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4012</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14:paraId="173EC494">
            <w:pPr>
              <w:keepNext w:val="0"/>
              <w:keepLines w:val="0"/>
              <w:widowControl/>
              <w:suppressLineNumbers w:val="0"/>
              <w:jc w:val="both"/>
              <w:textAlignment w:val="top"/>
              <w:rPr>
                <w:rFonts w:hint="eastAsia" w:ascii="仿宋" w:hAnsi="仿宋" w:eastAsia="仿宋" w:cs="仿宋"/>
                <w:i w:val="0"/>
                <w:iCs w:val="0"/>
                <w:color w:val="000000"/>
                <w:sz w:val="24"/>
                <w:szCs w:val="24"/>
                <w:u w:val="none"/>
              </w:rPr>
            </w:pPr>
            <w:r>
              <w:rPr>
                <w:rStyle w:val="9"/>
                <w:lang w:val="en-US" w:eastAsia="zh-CN" w:bidi="ar"/>
              </w:rPr>
              <w:t>电工仪器仪表制造</w:t>
            </w:r>
          </w:p>
        </w:tc>
      </w:tr>
      <w:tr w14:paraId="22DC96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jc w:val="center"/>
        </w:trPr>
        <w:tc>
          <w:tcPr>
            <w:tcW w:w="1220" w:type="dxa"/>
            <w:tcBorders>
              <w:top w:val="single" w:color="000000" w:sz="4" w:space="0"/>
              <w:left w:val="single" w:color="000000" w:sz="4" w:space="0"/>
              <w:bottom w:val="single" w:color="000000" w:sz="4" w:space="0"/>
              <w:right w:val="single" w:color="000000" w:sz="4" w:space="0"/>
            </w:tcBorders>
            <w:noWrap w:val="0"/>
            <w:vAlign w:val="center"/>
          </w:tcPr>
          <w:p w14:paraId="2E3386E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3475</w:t>
            </w:r>
          </w:p>
        </w:tc>
        <w:tc>
          <w:tcPr>
            <w:tcW w:w="3000" w:type="dxa"/>
            <w:tcBorders>
              <w:top w:val="single" w:color="000000" w:sz="4" w:space="0"/>
              <w:left w:val="single" w:color="000000" w:sz="4" w:space="0"/>
              <w:bottom w:val="single" w:color="000000" w:sz="4" w:space="0"/>
              <w:right w:val="single" w:color="000000" w:sz="4" w:space="0"/>
            </w:tcBorders>
            <w:noWrap w:val="0"/>
            <w:vAlign w:val="center"/>
          </w:tcPr>
          <w:p w14:paraId="02561F12">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Style w:val="9"/>
                <w:lang w:val="en-US" w:eastAsia="zh-CN" w:bidi="ar"/>
              </w:rPr>
              <w:t xml:space="preserve">计算器及货币专用设备制造 </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14:paraId="4DA24696">
            <w:pPr>
              <w:keepNext w:val="0"/>
              <w:keepLines w:val="0"/>
              <w:widowControl/>
              <w:suppressLineNumbers w:val="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4021</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14:paraId="1D510340">
            <w:pPr>
              <w:keepNext w:val="0"/>
              <w:keepLines w:val="0"/>
              <w:widowControl/>
              <w:suppressLineNumbers w:val="0"/>
              <w:jc w:val="both"/>
              <w:textAlignment w:val="top"/>
              <w:rPr>
                <w:rFonts w:hint="eastAsia" w:ascii="仿宋" w:hAnsi="仿宋" w:eastAsia="仿宋" w:cs="仿宋"/>
                <w:i w:val="0"/>
                <w:iCs w:val="0"/>
                <w:color w:val="000000"/>
                <w:sz w:val="24"/>
                <w:szCs w:val="24"/>
                <w:u w:val="none"/>
              </w:rPr>
            </w:pPr>
            <w:r>
              <w:rPr>
                <w:rStyle w:val="9"/>
                <w:lang w:val="en-US" w:eastAsia="zh-CN" w:bidi="ar"/>
              </w:rPr>
              <w:t>环境监测专用仪器仪表制造</w:t>
            </w:r>
          </w:p>
        </w:tc>
      </w:tr>
      <w:tr w14:paraId="027BD5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220" w:type="dxa"/>
            <w:tcBorders>
              <w:top w:val="single" w:color="000000" w:sz="4" w:space="0"/>
              <w:left w:val="single" w:color="000000" w:sz="4" w:space="0"/>
              <w:bottom w:val="single" w:color="000000" w:sz="4" w:space="0"/>
              <w:right w:val="single" w:color="000000" w:sz="4" w:space="0"/>
            </w:tcBorders>
            <w:noWrap w:val="0"/>
            <w:vAlign w:val="center"/>
          </w:tcPr>
          <w:p w14:paraId="63AD2B48">
            <w:pPr>
              <w:keepNext w:val="0"/>
              <w:keepLines w:val="0"/>
              <w:widowControl/>
              <w:suppressLineNumbers w:val="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3491</w:t>
            </w:r>
          </w:p>
        </w:tc>
        <w:tc>
          <w:tcPr>
            <w:tcW w:w="3000" w:type="dxa"/>
            <w:tcBorders>
              <w:top w:val="single" w:color="000000" w:sz="4" w:space="0"/>
              <w:left w:val="single" w:color="000000" w:sz="4" w:space="0"/>
              <w:bottom w:val="single" w:color="000000" w:sz="4" w:space="0"/>
              <w:right w:val="single" w:color="000000" w:sz="4" w:space="0"/>
            </w:tcBorders>
            <w:noWrap w:val="0"/>
            <w:vAlign w:val="center"/>
          </w:tcPr>
          <w:p w14:paraId="5CC29FFA">
            <w:pPr>
              <w:keepNext w:val="0"/>
              <w:keepLines w:val="0"/>
              <w:widowControl/>
              <w:suppressLineNumbers w:val="0"/>
              <w:jc w:val="both"/>
              <w:textAlignment w:val="top"/>
              <w:rPr>
                <w:rFonts w:hint="eastAsia" w:ascii="仿宋" w:hAnsi="仿宋" w:eastAsia="仿宋" w:cs="仿宋"/>
                <w:i w:val="0"/>
                <w:iCs w:val="0"/>
                <w:color w:val="000000"/>
                <w:sz w:val="24"/>
                <w:szCs w:val="24"/>
                <w:u w:val="none"/>
              </w:rPr>
            </w:pPr>
            <w:r>
              <w:rPr>
                <w:rStyle w:val="9"/>
                <w:lang w:val="en-US" w:eastAsia="zh-CN" w:bidi="ar"/>
              </w:rPr>
              <w:t>工业机器人制造</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14:paraId="3C7E7081">
            <w:pPr>
              <w:keepNext w:val="0"/>
              <w:keepLines w:val="0"/>
              <w:widowControl/>
              <w:suppressLineNumbers w:val="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4022</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14:paraId="2D2B2C7C">
            <w:pPr>
              <w:keepNext w:val="0"/>
              <w:keepLines w:val="0"/>
              <w:widowControl/>
              <w:suppressLineNumbers w:val="0"/>
              <w:jc w:val="both"/>
              <w:textAlignment w:val="top"/>
              <w:rPr>
                <w:rFonts w:hint="eastAsia" w:ascii="仿宋" w:hAnsi="仿宋" w:eastAsia="仿宋" w:cs="仿宋"/>
                <w:i w:val="0"/>
                <w:iCs w:val="0"/>
                <w:color w:val="000000"/>
                <w:sz w:val="24"/>
                <w:szCs w:val="24"/>
                <w:u w:val="none"/>
              </w:rPr>
            </w:pPr>
            <w:r>
              <w:rPr>
                <w:rStyle w:val="9"/>
                <w:lang w:val="en-US" w:eastAsia="zh-CN" w:bidi="ar"/>
              </w:rPr>
              <w:t>运输设备及生产用计数仪表制造</w:t>
            </w:r>
          </w:p>
        </w:tc>
      </w:tr>
      <w:tr w14:paraId="69BEB1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1220" w:type="dxa"/>
            <w:tcBorders>
              <w:top w:val="single" w:color="000000" w:sz="4" w:space="0"/>
              <w:left w:val="single" w:color="000000" w:sz="4" w:space="0"/>
              <w:bottom w:val="single" w:color="000000" w:sz="4" w:space="0"/>
              <w:right w:val="single" w:color="000000" w:sz="4" w:space="0"/>
            </w:tcBorders>
            <w:noWrap w:val="0"/>
            <w:vAlign w:val="center"/>
          </w:tcPr>
          <w:p w14:paraId="5385A542">
            <w:pPr>
              <w:keepNext w:val="0"/>
              <w:keepLines w:val="0"/>
              <w:widowControl/>
              <w:suppressLineNumbers w:val="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3493</w:t>
            </w:r>
          </w:p>
        </w:tc>
        <w:tc>
          <w:tcPr>
            <w:tcW w:w="3000" w:type="dxa"/>
            <w:tcBorders>
              <w:top w:val="single" w:color="000000" w:sz="4" w:space="0"/>
              <w:left w:val="single" w:color="000000" w:sz="4" w:space="0"/>
              <w:bottom w:val="single" w:color="000000" w:sz="4" w:space="0"/>
              <w:right w:val="single" w:color="000000" w:sz="4" w:space="0"/>
            </w:tcBorders>
            <w:noWrap w:val="0"/>
            <w:vAlign w:val="center"/>
          </w:tcPr>
          <w:p w14:paraId="534B6EC9">
            <w:pPr>
              <w:keepNext w:val="0"/>
              <w:keepLines w:val="0"/>
              <w:widowControl/>
              <w:suppressLineNumbers w:val="0"/>
              <w:jc w:val="both"/>
              <w:textAlignment w:val="top"/>
              <w:rPr>
                <w:rFonts w:hint="eastAsia" w:ascii="仿宋" w:hAnsi="仿宋" w:eastAsia="仿宋" w:cs="仿宋"/>
                <w:i w:val="0"/>
                <w:iCs w:val="0"/>
                <w:color w:val="000000"/>
                <w:sz w:val="24"/>
                <w:szCs w:val="24"/>
                <w:u w:val="none"/>
              </w:rPr>
            </w:pPr>
            <w:r>
              <w:rPr>
                <w:rStyle w:val="9"/>
                <w:lang w:val="en-US" w:eastAsia="zh-CN" w:bidi="ar"/>
              </w:rPr>
              <w:t>增材制造装备制造</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14:paraId="01FCE369">
            <w:pPr>
              <w:keepNext w:val="0"/>
              <w:keepLines w:val="0"/>
              <w:widowControl/>
              <w:suppressLineNumbers w:val="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4023</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14:paraId="3D3962AD">
            <w:pPr>
              <w:keepNext w:val="0"/>
              <w:keepLines w:val="0"/>
              <w:widowControl/>
              <w:suppressLineNumbers w:val="0"/>
              <w:jc w:val="both"/>
              <w:textAlignment w:val="top"/>
              <w:rPr>
                <w:rFonts w:hint="eastAsia" w:ascii="仿宋" w:hAnsi="仿宋" w:eastAsia="仿宋" w:cs="仿宋"/>
                <w:i w:val="0"/>
                <w:iCs w:val="0"/>
                <w:color w:val="000000"/>
                <w:sz w:val="24"/>
                <w:szCs w:val="24"/>
                <w:u w:val="none"/>
              </w:rPr>
            </w:pPr>
            <w:r>
              <w:rPr>
                <w:rStyle w:val="9"/>
                <w:lang w:val="en-US" w:eastAsia="zh-CN" w:bidi="ar"/>
              </w:rPr>
              <w:t>导航、测绘、气象及海洋专用仪器制造</w:t>
            </w:r>
          </w:p>
        </w:tc>
      </w:tr>
      <w:tr w14:paraId="224D4D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220" w:type="dxa"/>
            <w:tcBorders>
              <w:top w:val="single" w:color="000000" w:sz="4" w:space="0"/>
              <w:left w:val="single" w:color="000000" w:sz="4" w:space="0"/>
              <w:bottom w:val="single" w:color="000000" w:sz="4" w:space="0"/>
              <w:right w:val="single" w:color="000000" w:sz="4" w:space="0"/>
            </w:tcBorders>
            <w:noWrap w:val="0"/>
            <w:vAlign w:val="center"/>
          </w:tcPr>
          <w:p w14:paraId="58586B8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3562</w:t>
            </w:r>
          </w:p>
        </w:tc>
        <w:tc>
          <w:tcPr>
            <w:tcW w:w="3000" w:type="dxa"/>
            <w:tcBorders>
              <w:top w:val="single" w:color="000000" w:sz="4" w:space="0"/>
              <w:left w:val="single" w:color="000000" w:sz="4" w:space="0"/>
              <w:bottom w:val="single" w:color="000000" w:sz="4" w:space="0"/>
              <w:right w:val="single" w:color="000000" w:sz="4" w:space="0"/>
            </w:tcBorders>
            <w:noWrap w:val="0"/>
            <w:vAlign w:val="center"/>
          </w:tcPr>
          <w:p w14:paraId="60A957BC">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Style w:val="9"/>
                <w:lang w:val="en-US" w:eastAsia="zh-CN" w:bidi="ar"/>
              </w:rPr>
              <w:t>半导体器件专用设备制造</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14:paraId="055A093B">
            <w:pPr>
              <w:keepNext w:val="0"/>
              <w:keepLines w:val="0"/>
              <w:widowControl/>
              <w:suppressLineNumbers w:val="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4024</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14:paraId="49E152BF">
            <w:pPr>
              <w:keepNext w:val="0"/>
              <w:keepLines w:val="0"/>
              <w:widowControl/>
              <w:suppressLineNumbers w:val="0"/>
              <w:jc w:val="both"/>
              <w:textAlignment w:val="top"/>
              <w:rPr>
                <w:rFonts w:hint="eastAsia" w:ascii="仿宋" w:hAnsi="仿宋" w:eastAsia="仿宋" w:cs="仿宋"/>
                <w:i w:val="0"/>
                <w:iCs w:val="0"/>
                <w:color w:val="000000"/>
                <w:sz w:val="24"/>
                <w:szCs w:val="24"/>
                <w:u w:val="none"/>
              </w:rPr>
            </w:pPr>
            <w:r>
              <w:rPr>
                <w:rStyle w:val="9"/>
                <w:lang w:val="en-US" w:eastAsia="zh-CN" w:bidi="ar"/>
              </w:rPr>
              <w:t>农林牧渔专用仪器仪表制造</w:t>
            </w:r>
          </w:p>
        </w:tc>
      </w:tr>
      <w:tr w14:paraId="3FDFE6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220" w:type="dxa"/>
            <w:tcBorders>
              <w:top w:val="single" w:color="000000" w:sz="4" w:space="0"/>
              <w:left w:val="single" w:color="000000" w:sz="4" w:space="0"/>
              <w:bottom w:val="single" w:color="000000" w:sz="4" w:space="0"/>
              <w:right w:val="single" w:color="000000" w:sz="4" w:space="0"/>
            </w:tcBorders>
            <w:noWrap w:val="0"/>
            <w:vAlign w:val="center"/>
          </w:tcPr>
          <w:p w14:paraId="5DA7C4F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3563</w:t>
            </w:r>
          </w:p>
        </w:tc>
        <w:tc>
          <w:tcPr>
            <w:tcW w:w="3000" w:type="dxa"/>
            <w:tcBorders>
              <w:top w:val="single" w:color="000000" w:sz="4" w:space="0"/>
              <w:left w:val="single" w:color="000000" w:sz="4" w:space="0"/>
              <w:bottom w:val="single" w:color="000000" w:sz="4" w:space="0"/>
              <w:right w:val="single" w:color="000000" w:sz="4" w:space="0"/>
            </w:tcBorders>
            <w:noWrap w:val="0"/>
            <w:vAlign w:val="center"/>
          </w:tcPr>
          <w:p w14:paraId="5B11D0AF">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Style w:val="9"/>
                <w:lang w:val="en-US" w:eastAsia="zh-CN" w:bidi="ar"/>
              </w:rPr>
              <w:t>电子元器件与机电组件设备制造</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14:paraId="5768CC61">
            <w:pPr>
              <w:keepNext w:val="0"/>
              <w:keepLines w:val="0"/>
              <w:widowControl/>
              <w:suppressLineNumbers w:val="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4025</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14:paraId="141422BB">
            <w:pPr>
              <w:keepNext w:val="0"/>
              <w:keepLines w:val="0"/>
              <w:widowControl/>
              <w:suppressLineNumbers w:val="0"/>
              <w:jc w:val="both"/>
              <w:textAlignment w:val="top"/>
              <w:rPr>
                <w:rFonts w:hint="eastAsia" w:ascii="仿宋" w:hAnsi="仿宋" w:eastAsia="仿宋" w:cs="仿宋"/>
                <w:i w:val="0"/>
                <w:iCs w:val="0"/>
                <w:color w:val="000000"/>
                <w:sz w:val="24"/>
                <w:szCs w:val="24"/>
                <w:u w:val="none"/>
              </w:rPr>
            </w:pPr>
            <w:r>
              <w:rPr>
                <w:rStyle w:val="9"/>
                <w:lang w:val="en-US" w:eastAsia="zh-CN" w:bidi="ar"/>
              </w:rPr>
              <w:t>地质勘探和地震专用仪器制造</w:t>
            </w:r>
          </w:p>
        </w:tc>
      </w:tr>
      <w:tr w14:paraId="495C7C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220" w:type="dxa"/>
            <w:tcBorders>
              <w:top w:val="single" w:color="000000" w:sz="4" w:space="0"/>
              <w:left w:val="single" w:color="000000" w:sz="4" w:space="0"/>
              <w:bottom w:val="single" w:color="000000" w:sz="4" w:space="0"/>
              <w:right w:val="single" w:color="000000" w:sz="4" w:space="0"/>
            </w:tcBorders>
            <w:noWrap w:val="0"/>
            <w:vAlign w:val="center"/>
          </w:tcPr>
          <w:p w14:paraId="528F830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3569</w:t>
            </w:r>
          </w:p>
        </w:tc>
        <w:tc>
          <w:tcPr>
            <w:tcW w:w="3000" w:type="dxa"/>
            <w:tcBorders>
              <w:top w:val="single" w:color="000000" w:sz="4" w:space="0"/>
              <w:left w:val="single" w:color="000000" w:sz="4" w:space="0"/>
              <w:bottom w:val="single" w:color="000000" w:sz="4" w:space="0"/>
              <w:right w:val="single" w:color="000000" w:sz="4" w:space="0"/>
            </w:tcBorders>
            <w:noWrap w:val="0"/>
            <w:vAlign w:val="center"/>
          </w:tcPr>
          <w:p w14:paraId="2443625A">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Style w:val="9"/>
                <w:lang w:val="en-US" w:eastAsia="zh-CN" w:bidi="ar"/>
              </w:rPr>
              <w:t>其他电子专用设备制造</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14:paraId="547A59FC">
            <w:pPr>
              <w:keepNext w:val="0"/>
              <w:keepLines w:val="0"/>
              <w:widowControl/>
              <w:suppressLineNumbers w:val="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4026</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14:paraId="23575271">
            <w:pPr>
              <w:keepNext w:val="0"/>
              <w:keepLines w:val="0"/>
              <w:widowControl/>
              <w:suppressLineNumbers w:val="0"/>
              <w:jc w:val="both"/>
              <w:textAlignment w:val="top"/>
              <w:rPr>
                <w:rFonts w:hint="eastAsia" w:ascii="仿宋" w:hAnsi="仿宋" w:eastAsia="仿宋" w:cs="仿宋"/>
                <w:i w:val="0"/>
                <w:iCs w:val="0"/>
                <w:color w:val="000000"/>
                <w:sz w:val="24"/>
                <w:szCs w:val="24"/>
                <w:u w:val="none"/>
              </w:rPr>
            </w:pPr>
            <w:r>
              <w:rPr>
                <w:rStyle w:val="9"/>
                <w:lang w:val="en-US" w:eastAsia="zh-CN" w:bidi="ar"/>
              </w:rPr>
              <w:t>教学专用仪器制造</w:t>
            </w:r>
          </w:p>
        </w:tc>
      </w:tr>
      <w:tr w14:paraId="749D02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220" w:type="dxa"/>
            <w:tcBorders>
              <w:top w:val="single" w:color="000000" w:sz="4" w:space="0"/>
              <w:left w:val="single" w:color="000000" w:sz="4" w:space="0"/>
              <w:bottom w:val="single" w:color="000000" w:sz="4" w:space="0"/>
              <w:right w:val="single" w:color="000000" w:sz="4" w:space="0"/>
            </w:tcBorders>
            <w:noWrap w:val="0"/>
            <w:vAlign w:val="center"/>
          </w:tcPr>
          <w:p w14:paraId="12B67BFD">
            <w:pPr>
              <w:keepNext w:val="0"/>
              <w:keepLines w:val="0"/>
              <w:widowControl/>
              <w:suppressLineNumbers w:val="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3581</w:t>
            </w:r>
          </w:p>
        </w:tc>
        <w:tc>
          <w:tcPr>
            <w:tcW w:w="3000" w:type="dxa"/>
            <w:tcBorders>
              <w:top w:val="single" w:color="000000" w:sz="4" w:space="0"/>
              <w:left w:val="single" w:color="000000" w:sz="4" w:space="0"/>
              <w:bottom w:val="single" w:color="000000" w:sz="4" w:space="0"/>
              <w:right w:val="single" w:color="000000" w:sz="4" w:space="0"/>
            </w:tcBorders>
            <w:noWrap w:val="0"/>
            <w:vAlign w:val="center"/>
          </w:tcPr>
          <w:p w14:paraId="4D5C01C4">
            <w:pPr>
              <w:keepNext w:val="0"/>
              <w:keepLines w:val="0"/>
              <w:widowControl/>
              <w:suppressLineNumbers w:val="0"/>
              <w:jc w:val="both"/>
              <w:textAlignment w:val="top"/>
              <w:rPr>
                <w:rFonts w:hint="eastAsia" w:ascii="仿宋" w:hAnsi="仿宋" w:eastAsia="仿宋" w:cs="仿宋"/>
                <w:i w:val="0"/>
                <w:iCs w:val="0"/>
                <w:color w:val="000000"/>
                <w:sz w:val="24"/>
                <w:szCs w:val="24"/>
                <w:u w:val="none"/>
              </w:rPr>
            </w:pPr>
            <w:r>
              <w:rPr>
                <w:rStyle w:val="9"/>
                <w:lang w:val="en-US" w:eastAsia="zh-CN" w:bidi="ar"/>
              </w:rPr>
              <w:t>医疗诊断、监护及治疗设备制造</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14:paraId="46AFFADB">
            <w:pPr>
              <w:keepNext w:val="0"/>
              <w:keepLines w:val="0"/>
              <w:widowControl/>
              <w:suppressLineNumbers w:val="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4027</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14:paraId="7F2FE805">
            <w:pPr>
              <w:keepNext w:val="0"/>
              <w:keepLines w:val="0"/>
              <w:widowControl/>
              <w:suppressLineNumbers w:val="0"/>
              <w:jc w:val="both"/>
              <w:textAlignment w:val="top"/>
              <w:rPr>
                <w:rFonts w:hint="eastAsia" w:ascii="仿宋" w:hAnsi="仿宋" w:eastAsia="仿宋" w:cs="仿宋"/>
                <w:i w:val="0"/>
                <w:iCs w:val="0"/>
                <w:color w:val="000000"/>
                <w:sz w:val="24"/>
                <w:szCs w:val="24"/>
                <w:u w:val="none"/>
              </w:rPr>
            </w:pPr>
            <w:r>
              <w:rPr>
                <w:rStyle w:val="9"/>
                <w:lang w:val="en-US" w:eastAsia="zh-CN" w:bidi="ar"/>
              </w:rPr>
              <w:t>核子及核辐射测量仪器制造</w:t>
            </w:r>
          </w:p>
        </w:tc>
      </w:tr>
      <w:tr w14:paraId="013A97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220" w:type="dxa"/>
            <w:tcBorders>
              <w:top w:val="single" w:color="000000" w:sz="4" w:space="0"/>
              <w:left w:val="single" w:color="000000" w:sz="4" w:space="0"/>
              <w:bottom w:val="single" w:color="000000" w:sz="4" w:space="0"/>
              <w:right w:val="single" w:color="000000" w:sz="4" w:space="0"/>
            </w:tcBorders>
            <w:noWrap w:val="0"/>
            <w:vAlign w:val="center"/>
          </w:tcPr>
          <w:p w14:paraId="170AF3F2">
            <w:pPr>
              <w:keepNext w:val="0"/>
              <w:keepLines w:val="0"/>
              <w:widowControl/>
              <w:suppressLineNumbers w:val="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3891</w:t>
            </w:r>
          </w:p>
        </w:tc>
        <w:tc>
          <w:tcPr>
            <w:tcW w:w="3000" w:type="dxa"/>
            <w:tcBorders>
              <w:top w:val="single" w:color="000000" w:sz="4" w:space="0"/>
              <w:left w:val="single" w:color="000000" w:sz="4" w:space="0"/>
              <w:bottom w:val="single" w:color="000000" w:sz="4" w:space="0"/>
              <w:right w:val="single" w:color="000000" w:sz="4" w:space="0"/>
            </w:tcBorders>
            <w:noWrap w:val="0"/>
            <w:vAlign w:val="center"/>
          </w:tcPr>
          <w:p w14:paraId="50607E50">
            <w:pPr>
              <w:keepNext w:val="0"/>
              <w:keepLines w:val="0"/>
              <w:widowControl/>
              <w:suppressLineNumbers w:val="0"/>
              <w:jc w:val="both"/>
              <w:textAlignment w:val="top"/>
              <w:rPr>
                <w:rFonts w:hint="eastAsia" w:ascii="仿宋" w:hAnsi="仿宋" w:eastAsia="仿宋" w:cs="仿宋"/>
                <w:i w:val="0"/>
                <w:iCs w:val="0"/>
                <w:color w:val="000000"/>
                <w:sz w:val="24"/>
                <w:szCs w:val="24"/>
                <w:u w:val="none"/>
              </w:rPr>
            </w:pPr>
            <w:r>
              <w:rPr>
                <w:rStyle w:val="9"/>
                <w:lang w:val="en-US" w:eastAsia="zh-CN" w:bidi="ar"/>
              </w:rPr>
              <w:t>电气信号设备装置制造</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14:paraId="44D99F3C">
            <w:pPr>
              <w:keepNext w:val="0"/>
              <w:keepLines w:val="0"/>
              <w:widowControl/>
              <w:suppressLineNumbers w:val="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4028</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14:paraId="055C8717">
            <w:pPr>
              <w:keepNext w:val="0"/>
              <w:keepLines w:val="0"/>
              <w:widowControl/>
              <w:suppressLineNumbers w:val="0"/>
              <w:jc w:val="both"/>
              <w:textAlignment w:val="top"/>
              <w:rPr>
                <w:rFonts w:hint="eastAsia" w:ascii="仿宋" w:hAnsi="仿宋" w:eastAsia="仿宋" w:cs="仿宋"/>
                <w:i w:val="0"/>
                <w:iCs w:val="0"/>
                <w:color w:val="000000"/>
                <w:sz w:val="24"/>
                <w:szCs w:val="24"/>
                <w:u w:val="none"/>
              </w:rPr>
            </w:pPr>
            <w:r>
              <w:rPr>
                <w:rStyle w:val="9"/>
                <w:lang w:val="en-US" w:eastAsia="zh-CN" w:bidi="ar"/>
              </w:rPr>
              <w:t>电子测量仪器制造</w:t>
            </w:r>
          </w:p>
        </w:tc>
      </w:tr>
      <w:tr w14:paraId="077D1A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220" w:type="dxa"/>
            <w:tcBorders>
              <w:top w:val="single" w:color="000000" w:sz="4" w:space="0"/>
              <w:left w:val="single" w:color="000000" w:sz="4" w:space="0"/>
              <w:bottom w:val="single" w:color="000000" w:sz="4" w:space="0"/>
              <w:right w:val="single" w:color="000000" w:sz="4" w:space="0"/>
            </w:tcBorders>
            <w:noWrap w:val="0"/>
            <w:vAlign w:val="center"/>
          </w:tcPr>
          <w:p w14:paraId="1C300000">
            <w:pPr>
              <w:keepNext w:val="0"/>
              <w:keepLines w:val="0"/>
              <w:widowControl/>
              <w:suppressLineNumbers w:val="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4011</w:t>
            </w:r>
          </w:p>
        </w:tc>
        <w:tc>
          <w:tcPr>
            <w:tcW w:w="3000" w:type="dxa"/>
            <w:tcBorders>
              <w:top w:val="single" w:color="000000" w:sz="4" w:space="0"/>
              <w:left w:val="single" w:color="000000" w:sz="4" w:space="0"/>
              <w:bottom w:val="single" w:color="000000" w:sz="4" w:space="0"/>
              <w:right w:val="single" w:color="000000" w:sz="4" w:space="0"/>
            </w:tcBorders>
            <w:noWrap w:val="0"/>
            <w:vAlign w:val="center"/>
          </w:tcPr>
          <w:p w14:paraId="57C95677">
            <w:pPr>
              <w:keepNext w:val="0"/>
              <w:keepLines w:val="0"/>
              <w:widowControl/>
              <w:suppressLineNumbers w:val="0"/>
              <w:jc w:val="both"/>
              <w:textAlignment w:val="top"/>
              <w:rPr>
                <w:rFonts w:hint="eastAsia" w:ascii="仿宋" w:hAnsi="仿宋" w:eastAsia="仿宋" w:cs="仿宋"/>
                <w:i w:val="0"/>
                <w:iCs w:val="0"/>
                <w:color w:val="000000"/>
                <w:sz w:val="24"/>
                <w:szCs w:val="24"/>
                <w:u w:val="none"/>
              </w:rPr>
            </w:pPr>
            <w:r>
              <w:rPr>
                <w:rStyle w:val="9"/>
                <w:lang w:val="en-US" w:eastAsia="zh-CN" w:bidi="ar"/>
              </w:rPr>
              <w:t>工业自动控制系统装置制造</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14:paraId="19F2DDEB">
            <w:pPr>
              <w:keepNext w:val="0"/>
              <w:keepLines w:val="0"/>
              <w:widowControl/>
              <w:suppressLineNumbers w:val="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4029</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14:paraId="2653D678">
            <w:pPr>
              <w:keepNext w:val="0"/>
              <w:keepLines w:val="0"/>
              <w:widowControl/>
              <w:suppressLineNumbers w:val="0"/>
              <w:jc w:val="both"/>
              <w:textAlignment w:val="top"/>
              <w:rPr>
                <w:rFonts w:hint="eastAsia" w:ascii="仿宋" w:hAnsi="仿宋" w:eastAsia="仿宋" w:cs="仿宋"/>
                <w:i w:val="0"/>
                <w:iCs w:val="0"/>
                <w:color w:val="000000"/>
                <w:sz w:val="24"/>
                <w:szCs w:val="24"/>
                <w:u w:val="none"/>
              </w:rPr>
            </w:pPr>
            <w:r>
              <w:rPr>
                <w:rStyle w:val="9"/>
                <w:lang w:val="en-US" w:eastAsia="zh-CN" w:bidi="ar"/>
              </w:rPr>
              <w:t>其他专用仪器制造</w:t>
            </w:r>
          </w:p>
        </w:tc>
      </w:tr>
      <w:tr w14:paraId="403850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8250" w:type="dxa"/>
            <w:gridSpan w:val="4"/>
            <w:tcBorders>
              <w:top w:val="single" w:color="000000" w:sz="4" w:space="0"/>
              <w:left w:val="single" w:color="000000" w:sz="4" w:space="0"/>
              <w:bottom w:val="single" w:color="000000" w:sz="4" w:space="0"/>
              <w:right w:val="single" w:color="000000" w:sz="4" w:space="0"/>
            </w:tcBorders>
            <w:noWrap/>
            <w:vAlign w:val="center"/>
          </w:tcPr>
          <w:p w14:paraId="7D6ECEE7">
            <w:pPr>
              <w:keepNext w:val="0"/>
              <w:keepLines w:val="0"/>
              <w:widowControl/>
              <w:suppressLineNumbers w:val="0"/>
              <w:jc w:val="left"/>
              <w:textAlignment w:val="center"/>
              <w:rPr>
                <w:rFonts w:hint="eastAsia" w:ascii="微软雅黑" w:hAnsi="微软雅黑" w:eastAsia="微软雅黑" w:cs="微软雅黑"/>
                <w:b/>
                <w:bCs/>
                <w:i w:val="0"/>
                <w:iCs w:val="0"/>
                <w:color w:val="444444"/>
                <w:sz w:val="21"/>
                <w:szCs w:val="21"/>
                <w:u w:val="none"/>
              </w:rPr>
            </w:pPr>
            <w:r>
              <w:rPr>
                <w:rFonts w:hint="eastAsia" w:ascii="微软雅黑" w:hAnsi="微软雅黑" w:eastAsia="微软雅黑" w:cs="微软雅黑"/>
                <w:b/>
                <w:bCs/>
                <w:i w:val="0"/>
                <w:iCs w:val="0"/>
                <w:color w:val="444444"/>
                <w:kern w:val="0"/>
                <w:sz w:val="21"/>
                <w:szCs w:val="21"/>
                <w:u w:val="none"/>
                <w:lang w:val="en-US" w:eastAsia="zh-CN" w:bidi="ar"/>
              </w:rPr>
              <w:t>4、电信、广播电视和卫星传输服务业</w:t>
            </w:r>
          </w:p>
        </w:tc>
      </w:tr>
      <w:tr w14:paraId="0772C8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220" w:type="dxa"/>
            <w:tcBorders>
              <w:top w:val="single" w:color="000000" w:sz="4" w:space="0"/>
              <w:left w:val="single" w:color="000000" w:sz="4" w:space="0"/>
              <w:bottom w:val="single" w:color="000000" w:sz="4" w:space="0"/>
              <w:right w:val="single" w:color="000000" w:sz="4" w:space="0"/>
            </w:tcBorders>
            <w:noWrap w:val="0"/>
            <w:vAlign w:val="top"/>
          </w:tcPr>
          <w:p w14:paraId="031E5E80">
            <w:pPr>
              <w:keepNext w:val="0"/>
              <w:keepLines w:val="0"/>
              <w:widowControl/>
              <w:suppressLineNumbers w:val="0"/>
              <w:jc w:val="center"/>
              <w:textAlignment w:val="top"/>
              <w:rPr>
                <w:rFonts w:hint="eastAsia" w:ascii="仿宋" w:hAnsi="仿宋" w:eastAsia="仿宋" w:cs="仿宋"/>
                <w:b/>
                <w:bCs/>
                <w:i w:val="0"/>
                <w:iCs w:val="0"/>
                <w:color w:val="000000"/>
                <w:sz w:val="24"/>
                <w:szCs w:val="24"/>
                <w:u w:val="none"/>
              </w:rPr>
            </w:pPr>
            <w:r>
              <w:rPr>
                <w:rStyle w:val="8"/>
                <w:lang w:val="en-US" w:eastAsia="zh-CN" w:bidi="ar"/>
              </w:rPr>
              <w:t>行业代码</w:t>
            </w:r>
          </w:p>
        </w:tc>
        <w:tc>
          <w:tcPr>
            <w:tcW w:w="3000" w:type="dxa"/>
            <w:tcBorders>
              <w:top w:val="single" w:color="000000" w:sz="4" w:space="0"/>
              <w:left w:val="single" w:color="000000" w:sz="4" w:space="0"/>
              <w:bottom w:val="single" w:color="000000" w:sz="4" w:space="0"/>
              <w:right w:val="single" w:color="000000" w:sz="4" w:space="0"/>
            </w:tcBorders>
            <w:noWrap w:val="0"/>
            <w:vAlign w:val="top"/>
          </w:tcPr>
          <w:p w14:paraId="6DF5503B">
            <w:pPr>
              <w:keepNext w:val="0"/>
              <w:keepLines w:val="0"/>
              <w:widowControl/>
              <w:suppressLineNumbers w:val="0"/>
              <w:jc w:val="center"/>
              <w:textAlignment w:val="top"/>
              <w:rPr>
                <w:rFonts w:hint="eastAsia" w:ascii="仿宋" w:hAnsi="仿宋" w:eastAsia="仿宋" w:cs="仿宋"/>
                <w:b/>
                <w:bCs/>
                <w:i w:val="0"/>
                <w:iCs w:val="0"/>
                <w:color w:val="000000"/>
                <w:sz w:val="24"/>
                <w:szCs w:val="24"/>
                <w:u w:val="none"/>
              </w:rPr>
            </w:pPr>
            <w:r>
              <w:rPr>
                <w:rStyle w:val="8"/>
                <w:lang w:val="en-US" w:eastAsia="zh-CN" w:bidi="ar"/>
              </w:rPr>
              <w:t>行业名称</w:t>
            </w:r>
          </w:p>
        </w:tc>
        <w:tc>
          <w:tcPr>
            <w:tcW w:w="1180" w:type="dxa"/>
            <w:tcBorders>
              <w:top w:val="single" w:color="000000" w:sz="4" w:space="0"/>
              <w:left w:val="single" w:color="000000" w:sz="4" w:space="0"/>
              <w:bottom w:val="single" w:color="000000" w:sz="4" w:space="0"/>
              <w:right w:val="single" w:color="000000" w:sz="4" w:space="0"/>
            </w:tcBorders>
            <w:noWrap w:val="0"/>
            <w:vAlign w:val="top"/>
          </w:tcPr>
          <w:p w14:paraId="780703F6">
            <w:pPr>
              <w:keepNext w:val="0"/>
              <w:keepLines w:val="0"/>
              <w:widowControl/>
              <w:suppressLineNumbers w:val="0"/>
              <w:jc w:val="center"/>
              <w:textAlignment w:val="top"/>
              <w:rPr>
                <w:rFonts w:hint="eastAsia" w:ascii="仿宋" w:hAnsi="仿宋" w:eastAsia="仿宋" w:cs="仿宋"/>
                <w:b/>
                <w:bCs/>
                <w:i w:val="0"/>
                <w:iCs w:val="0"/>
                <w:color w:val="000000"/>
                <w:sz w:val="24"/>
                <w:szCs w:val="24"/>
                <w:u w:val="none"/>
              </w:rPr>
            </w:pPr>
            <w:r>
              <w:rPr>
                <w:rStyle w:val="8"/>
                <w:lang w:val="en-US" w:eastAsia="zh-CN" w:bidi="ar"/>
              </w:rPr>
              <w:t>行业代码</w:t>
            </w:r>
          </w:p>
        </w:tc>
        <w:tc>
          <w:tcPr>
            <w:tcW w:w="2850" w:type="dxa"/>
            <w:tcBorders>
              <w:top w:val="single" w:color="000000" w:sz="4" w:space="0"/>
              <w:left w:val="single" w:color="000000" w:sz="4" w:space="0"/>
              <w:bottom w:val="single" w:color="000000" w:sz="4" w:space="0"/>
              <w:right w:val="single" w:color="000000" w:sz="4" w:space="0"/>
            </w:tcBorders>
            <w:noWrap w:val="0"/>
            <w:vAlign w:val="top"/>
          </w:tcPr>
          <w:p w14:paraId="7D86E99F">
            <w:pPr>
              <w:keepNext w:val="0"/>
              <w:keepLines w:val="0"/>
              <w:widowControl/>
              <w:suppressLineNumbers w:val="0"/>
              <w:jc w:val="center"/>
              <w:textAlignment w:val="top"/>
              <w:rPr>
                <w:rFonts w:hint="eastAsia" w:ascii="仿宋" w:hAnsi="仿宋" w:eastAsia="仿宋" w:cs="仿宋"/>
                <w:b/>
                <w:bCs/>
                <w:i w:val="0"/>
                <w:iCs w:val="0"/>
                <w:color w:val="000000"/>
                <w:sz w:val="24"/>
                <w:szCs w:val="24"/>
                <w:u w:val="none"/>
              </w:rPr>
            </w:pPr>
            <w:r>
              <w:rPr>
                <w:rStyle w:val="8"/>
                <w:lang w:val="en-US" w:eastAsia="zh-CN" w:bidi="ar"/>
              </w:rPr>
              <w:t>行业名称</w:t>
            </w:r>
          </w:p>
        </w:tc>
      </w:tr>
      <w:tr w14:paraId="760AD6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220" w:type="dxa"/>
            <w:tcBorders>
              <w:top w:val="single" w:color="000000" w:sz="4" w:space="0"/>
              <w:left w:val="single" w:color="000000" w:sz="4" w:space="0"/>
              <w:bottom w:val="single" w:color="000000" w:sz="4" w:space="0"/>
              <w:right w:val="single" w:color="000000" w:sz="4" w:space="0"/>
            </w:tcBorders>
            <w:noWrap w:val="0"/>
            <w:vAlign w:val="top"/>
          </w:tcPr>
          <w:p w14:paraId="27643ECB">
            <w:pPr>
              <w:keepNext w:val="0"/>
              <w:keepLines w:val="0"/>
              <w:widowControl/>
              <w:suppressLineNumbers w:val="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6311</w:t>
            </w:r>
          </w:p>
        </w:tc>
        <w:tc>
          <w:tcPr>
            <w:tcW w:w="3000" w:type="dxa"/>
            <w:tcBorders>
              <w:top w:val="single" w:color="000000" w:sz="4" w:space="0"/>
              <w:left w:val="single" w:color="000000" w:sz="4" w:space="0"/>
              <w:bottom w:val="single" w:color="000000" w:sz="4" w:space="0"/>
              <w:right w:val="single" w:color="000000" w:sz="4" w:space="0"/>
            </w:tcBorders>
            <w:noWrap w:val="0"/>
            <w:vAlign w:val="top"/>
          </w:tcPr>
          <w:p w14:paraId="0B1DF7C4">
            <w:pPr>
              <w:keepNext w:val="0"/>
              <w:keepLines w:val="0"/>
              <w:widowControl/>
              <w:suppressLineNumbers w:val="0"/>
              <w:jc w:val="both"/>
              <w:textAlignment w:val="top"/>
              <w:rPr>
                <w:rFonts w:hint="eastAsia" w:ascii="仿宋" w:hAnsi="仿宋" w:eastAsia="仿宋" w:cs="仿宋"/>
                <w:i w:val="0"/>
                <w:iCs w:val="0"/>
                <w:color w:val="000000"/>
                <w:sz w:val="24"/>
                <w:szCs w:val="24"/>
                <w:u w:val="none"/>
              </w:rPr>
            </w:pPr>
            <w:r>
              <w:rPr>
                <w:rStyle w:val="9"/>
                <w:lang w:val="en-US" w:eastAsia="zh-CN" w:bidi="ar"/>
              </w:rPr>
              <w:t>固定电信服务</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14:paraId="1E7F604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6322</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14:paraId="51856F62">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Style w:val="9"/>
                <w:lang w:val="en-US" w:eastAsia="zh-CN" w:bidi="ar"/>
              </w:rPr>
              <w:t>无线广播电视传输服务</w:t>
            </w:r>
          </w:p>
        </w:tc>
      </w:tr>
      <w:tr w14:paraId="2B049D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220" w:type="dxa"/>
            <w:tcBorders>
              <w:top w:val="single" w:color="000000" w:sz="4" w:space="0"/>
              <w:left w:val="single" w:color="000000" w:sz="4" w:space="0"/>
              <w:bottom w:val="single" w:color="000000" w:sz="4" w:space="0"/>
              <w:right w:val="single" w:color="000000" w:sz="4" w:space="0"/>
            </w:tcBorders>
            <w:noWrap w:val="0"/>
            <w:vAlign w:val="top"/>
          </w:tcPr>
          <w:p w14:paraId="5751F428">
            <w:pPr>
              <w:keepNext w:val="0"/>
              <w:keepLines w:val="0"/>
              <w:widowControl/>
              <w:suppressLineNumbers w:val="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6312</w:t>
            </w:r>
          </w:p>
        </w:tc>
        <w:tc>
          <w:tcPr>
            <w:tcW w:w="3000" w:type="dxa"/>
            <w:tcBorders>
              <w:top w:val="single" w:color="000000" w:sz="4" w:space="0"/>
              <w:left w:val="single" w:color="000000" w:sz="4" w:space="0"/>
              <w:bottom w:val="single" w:color="000000" w:sz="4" w:space="0"/>
              <w:right w:val="single" w:color="000000" w:sz="4" w:space="0"/>
            </w:tcBorders>
            <w:noWrap w:val="0"/>
            <w:vAlign w:val="top"/>
          </w:tcPr>
          <w:p w14:paraId="3B0FC052">
            <w:pPr>
              <w:keepNext w:val="0"/>
              <w:keepLines w:val="0"/>
              <w:widowControl/>
              <w:suppressLineNumbers w:val="0"/>
              <w:jc w:val="both"/>
              <w:textAlignment w:val="top"/>
              <w:rPr>
                <w:rFonts w:hint="eastAsia" w:ascii="仿宋" w:hAnsi="仿宋" w:eastAsia="仿宋" w:cs="仿宋"/>
                <w:i w:val="0"/>
                <w:iCs w:val="0"/>
                <w:color w:val="000000"/>
                <w:sz w:val="24"/>
                <w:szCs w:val="24"/>
                <w:u w:val="none"/>
              </w:rPr>
            </w:pPr>
            <w:r>
              <w:rPr>
                <w:rStyle w:val="9"/>
                <w:lang w:val="en-US" w:eastAsia="zh-CN" w:bidi="ar"/>
              </w:rPr>
              <w:t>移动电信服务</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14:paraId="1B2B020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6331</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14:paraId="77FD252F">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Style w:val="9"/>
                <w:lang w:val="en-US" w:eastAsia="zh-CN" w:bidi="ar"/>
              </w:rPr>
              <w:t>广播电视卫星传输服务</w:t>
            </w:r>
          </w:p>
        </w:tc>
      </w:tr>
      <w:tr w14:paraId="2A95B5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220" w:type="dxa"/>
            <w:tcBorders>
              <w:top w:val="single" w:color="000000" w:sz="4" w:space="0"/>
              <w:left w:val="single" w:color="000000" w:sz="4" w:space="0"/>
              <w:bottom w:val="single" w:color="000000" w:sz="4" w:space="0"/>
              <w:right w:val="single" w:color="000000" w:sz="4" w:space="0"/>
            </w:tcBorders>
            <w:noWrap w:val="0"/>
            <w:vAlign w:val="top"/>
          </w:tcPr>
          <w:p w14:paraId="1BB73FC3">
            <w:pPr>
              <w:keepNext w:val="0"/>
              <w:keepLines w:val="0"/>
              <w:widowControl/>
              <w:suppressLineNumbers w:val="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6319</w:t>
            </w:r>
          </w:p>
        </w:tc>
        <w:tc>
          <w:tcPr>
            <w:tcW w:w="3000" w:type="dxa"/>
            <w:tcBorders>
              <w:top w:val="single" w:color="000000" w:sz="4" w:space="0"/>
              <w:left w:val="single" w:color="000000" w:sz="4" w:space="0"/>
              <w:bottom w:val="single" w:color="000000" w:sz="4" w:space="0"/>
              <w:right w:val="single" w:color="000000" w:sz="4" w:space="0"/>
            </w:tcBorders>
            <w:noWrap w:val="0"/>
            <w:vAlign w:val="top"/>
          </w:tcPr>
          <w:p w14:paraId="0F72C344">
            <w:pPr>
              <w:keepNext w:val="0"/>
              <w:keepLines w:val="0"/>
              <w:widowControl/>
              <w:suppressLineNumbers w:val="0"/>
              <w:jc w:val="both"/>
              <w:textAlignment w:val="top"/>
              <w:rPr>
                <w:rFonts w:hint="eastAsia" w:ascii="仿宋" w:hAnsi="仿宋" w:eastAsia="仿宋" w:cs="仿宋"/>
                <w:i w:val="0"/>
                <w:iCs w:val="0"/>
                <w:color w:val="000000"/>
                <w:sz w:val="24"/>
                <w:szCs w:val="24"/>
                <w:u w:val="none"/>
              </w:rPr>
            </w:pPr>
            <w:r>
              <w:rPr>
                <w:rStyle w:val="9"/>
                <w:lang w:val="en-US" w:eastAsia="zh-CN" w:bidi="ar"/>
              </w:rPr>
              <w:t>其他电信服务</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14:paraId="546962B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6339</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14:paraId="610D44C7">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Style w:val="9"/>
                <w:lang w:val="en-US" w:eastAsia="zh-CN" w:bidi="ar"/>
              </w:rPr>
              <w:t>其他卫星传输服务</w:t>
            </w:r>
          </w:p>
        </w:tc>
      </w:tr>
      <w:tr w14:paraId="38CBE5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220" w:type="dxa"/>
            <w:tcBorders>
              <w:top w:val="single" w:color="000000" w:sz="4" w:space="0"/>
              <w:left w:val="single" w:color="000000" w:sz="4" w:space="0"/>
              <w:bottom w:val="single" w:color="000000" w:sz="4" w:space="0"/>
              <w:right w:val="single" w:color="000000" w:sz="4" w:space="0"/>
            </w:tcBorders>
            <w:noWrap w:val="0"/>
            <w:vAlign w:val="center"/>
          </w:tcPr>
          <w:p w14:paraId="6C991F1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6321</w:t>
            </w:r>
          </w:p>
        </w:tc>
        <w:tc>
          <w:tcPr>
            <w:tcW w:w="3000" w:type="dxa"/>
            <w:tcBorders>
              <w:top w:val="single" w:color="000000" w:sz="4" w:space="0"/>
              <w:left w:val="single" w:color="000000" w:sz="4" w:space="0"/>
              <w:bottom w:val="single" w:color="000000" w:sz="4" w:space="0"/>
              <w:right w:val="single" w:color="000000" w:sz="4" w:space="0"/>
            </w:tcBorders>
            <w:noWrap w:val="0"/>
            <w:vAlign w:val="center"/>
          </w:tcPr>
          <w:p w14:paraId="3BE1C47D">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Style w:val="9"/>
                <w:lang w:val="en-US" w:eastAsia="zh-CN" w:bidi="ar"/>
              </w:rPr>
              <w:t>有线广播电视传输服务</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EBF3F62">
            <w:pPr>
              <w:rPr>
                <w:rFonts w:hint="eastAsia" w:ascii="宋体" w:hAnsi="宋体" w:eastAsia="宋体" w:cs="宋体"/>
                <w:i w:val="0"/>
                <w:iCs w:val="0"/>
                <w:color w:val="000000"/>
                <w:sz w:val="22"/>
                <w:szCs w:val="22"/>
                <w:u w:val="none"/>
              </w:rPr>
            </w:pPr>
          </w:p>
        </w:tc>
        <w:tc>
          <w:tcPr>
            <w:tcW w:w="2850" w:type="dxa"/>
            <w:tcBorders>
              <w:top w:val="single" w:color="000000" w:sz="4" w:space="0"/>
              <w:left w:val="single" w:color="000000" w:sz="4" w:space="0"/>
              <w:bottom w:val="single" w:color="000000" w:sz="4" w:space="0"/>
              <w:right w:val="single" w:color="000000" w:sz="4" w:space="0"/>
            </w:tcBorders>
            <w:noWrap/>
            <w:vAlign w:val="center"/>
          </w:tcPr>
          <w:p w14:paraId="75D1B0F7">
            <w:pPr>
              <w:rPr>
                <w:rFonts w:hint="eastAsia" w:ascii="宋体" w:hAnsi="宋体" w:eastAsia="宋体" w:cs="宋体"/>
                <w:i w:val="0"/>
                <w:iCs w:val="0"/>
                <w:color w:val="000000"/>
                <w:sz w:val="22"/>
                <w:szCs w:val="22"/>
                <w:u w:val="none"/>
              </w:rPr>
            </w:pPr>
          </w:p>
        </w:tc>
      </w:tr>
      <w:tr w14:paraId="35FC9A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8250" w:type="dxa"/>
            <w:gridSpan w:val="4"/>
            <w:tcBorders>
              <w:top w:val="single" w:color="000000" w:sz="4" w:space="0"/>
              <w:left w:val="single" w:color="000000" w:sz="4" w:space="0"/>
              <w:bottom w:val="single" w:color="000000" w:sz="4" w:space="0"/>
              <w:right w:val="single" w:color="000000" w:sz="4" w:space="0"/>
            </w:tcBorders>
            <w:noWrap/>
            <w:vAlign w:val="center"/>
          </w:tcPr>
          <w:p w14:paraId="21913FB8">
            <w:pPr>
              <w:keepNext w:val="0"/>
              <w:keepLines w:val="0"/>
              <w:widowControl/>
              <w:suppressLineNumbers w:val="0"/>
              <w:jc w:val="left"/>
              <w:textAlignment w:val="center"/>
              <w:rPr>
                <w:rFonts w:hint="eastAsia" w:ascii="微软雅黑" w:hAnsi="微软雅黑" w:eastAsia="微软雅黑" w:cs="微软雅黑"/>
                <w:b/>
                <w:bCs/>
                <w:i w:val="0"/>
                <w:iCs w:val="0"/>
                <w:color w:val="444444"/>
                <w:sz w:val="21"/>
                <w:szCs w:val="21"/>
                <w:u w:val="none"/>
              </w:rPr>
            </w:pPr>
            <w:r>
              <w:rPr>
                <w:rFonts w:hint="eastAsia" w:ascii="微软雅黑" w:hAnsi="微软雅黑" w:eastAsia="微软雅黑" w:cs="微软雅黑"/>
                <w:b/>
                <w:bCs/>
                <w:i w:val="0"/>
                <w:iCs w:val="0"/>
                <w:color w:val="444444"/>
                <w:kern w:val="0"/>
                <w:sz w:val="21"/>
                <w:szCs w:val="21"/>
                <w:u w:val="none"/>
                <w:lang w:val="en-US" w:eastAsia="zh-CN" w:bidi="ar"/>
              </w:rPr>
              <w:t>5.互联网及其相关服务业</w:t>
            </w:r>
          </w:p>
        </w:tc>
      </w:tr>
      <w:tr w14:paraId="27A715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220" w:type="dxa"/>
            <w:tcBorders>
              <w:top w:val="single" w:color="000000" w:sz="4" w:space="0"/>
              <w:left w:val="single" w:color="000000" w:sz="4" w:space="0"/>
              <w:bottom w:val="single" w:color="000000" w:sz="4" w:space="0"/>
              <w:right w:val="single" w:color="000000" w:sz="4" w:space="0"/>
            </w:tcBorders>
            <w:noWrap w:val="0"/>
            <w:vAlign w:val="top"/>
          </w:tcPr>
          <w:p w14:paraId="6BBDC2DE">
            <w:pPr>
              <w:keepNext w:val="0"/>
              <w:keepLines w:val="0"/>
              <w:widowControl/>
              <w:suppressLineNumbers w:val="0"/>
              <w:jc w:val="center"/>
              <w:textAlignment w:val="top"/>
              <w:rPr>
                <w:rFonts w:hint="eastAsia" w:ascii="仿宋" w:hAnsi="仿宋" w:eastAsia="仿宋" w:cs="仿宋"/>
                <w:b/>
                <w:bCs/>
                <w:i w:val="0"/>
                <w:iCs w:val="0"/>
                <w:color w:val="000000"/>
                <w:sz w:val="24"/>
                <w:szCs w:val="24"/>
                <w:u w:val="none"/>
              </w:rPr>
            </w:pPr>
            <w:r>
              <w:rPr>
                <w:rStyle w:val="8"/>
                <w:lang w:val="en-US" w:eastAsia="zh-CN" w:bidi="ar"/>
              </w:rPr>
              <w:t>行业代码</w:t>
            </w:r>
          </w:p>
        </w:tc>
        <w:tc>
          <w:tcPr>
            <w:tcW w:w="3000" w:type="dxa"/>
            <w:tcBorders>
              <w:top w:val="single" w:color="000000" w:sz="4" w:space="0"/>
              <w:left w:val="single" w:color="000000" w:sz="4" w:space="0"/>
              <w:bottom w:val="single" w:color="000000" w:sz="4" w:space="0"/>
              <w:right w:val="single" w:color="000000" w:sz="4" w:space="0"/>
            </w:tcBorders>
            <w:noWrap w:val="0"/>
            <w:vAlign w:val="top"/>
          </w:tcPr>
          <w:p w14:paraId="2DF1AC37">
            <w:pPr>
              <w:keepNext w:val="0"/>
              <w:keepLines w:val="0"/>
              <w:widowControl/>
              <w:suppressLineNumbers w:val="0"/>
              <w:jc w:val="center"/>
              <w:textAlignment w:val="top"/>
              <w:rPr>
                <w:rFonts w:hint="eastAsia" w:ascii="仿宋" w:hAnsi="仿宋" w:eastAsia="仿宋" w:cs="仿宋"/>
                <w:b/>
                <w:bCs/>
                <w:i w:val="0"/>
                <w:iCs w:val="0"/>
                <w:color w:val="000000"/>
                <w:sz w:val="24"/>
                <w:szCs w:val="24"/>
                <w:u w:val="none"/>
              </w:rPr>
            </w:pPr>
            <w:r>
              <w:rPr>
                <w:rStyle w:val="8"/>
                <w:lang w:val="en-US" w:eastAsia="zh-CN" w:bidi="ar"/>
              </w:rPr>
              <w:t>行业名称</w:t>
            </w:r>
          </w:p>
        </w:tc>
        <w:tc>
          <w:tcPr>
            <w:tcW w:w="1180" w:type="dxa"/>
            <w:tcBorders>
              <w:top w:val="single" w:color="000000" w:sz="4" w:space="0"/>
              <w:left w:val="single" w:color="000000" w:sz="4" w:space="0"/>
              <w:bottom w:val="single" w:color="000000" w:sz="4" w:space="0"/>
              <w:right w:val="single" w:color="000000" w:sz="4" w:space="0"/>
            </w:tcBorders>
            <w:noWrap w:val="0"/>
            <w:vAlign w:val="top"/>
          </w:tcPr>
          <w:p w14:paraId="19866D8A">
            <w:pPr>
              <w:keepNext w:val="0"/>
              <w:keepLines w:val="0"/>
              <w:widowControl/>
              <w:suppressLineNumbers w:val="0"/>
              <w:jc w:val="center"/>
              <w:textAlignment w:val="top"/>
              <w:rPr>
                <w:rFonts w:hint="eastAsia" w:ascii="仿宋" w:hAnsi="仿宋" w:eastAsia="仿宋" w:cs="仿宋"/>
                <w:b/>
                <w:bCs/>
                <w:i w:val="0"/>
                <w:iCs w:val="0"/>
                <w:color w:val="000000"/>
                <w:sz w:val="24"/>
                <w:szCs w:val="24"/>
                <w:u w:val="none"/>
              </w:rPr>
            </w:pPr>
            <w:r>
              <w:rPr>
                <w:rStyle w:val="8"/>
                <w:lang w:val="en-US" w:eastAsia="zh-CN" w:bidi="ar"/>
              </w:rPr>
              <w:t>行业代码</w:t>
            </w:r>
          </w:p>
        </w:tc>
        <w:tc>
          <w:tcPr>
            <w:tcW w:w="2850" w:type="dxa"/>
            <w:tcBorders>
              <w:top w:val="single" w:color="000000" w:sz="4" w:space="0"/>
              <w:left w:val="single" w:color="000000" w:sz="4" w:space="0"/>
              <w:bottom w:val="single" w:color="000000" w:sz="4" w:space="0"/>
              <w:right w:val="single" w:color="000000" w:sz="4" w:space="0"/>
            </w:tcBorders>
            <w:noWrap w:val="0"/>
            <w:vAlign w:val="top"/>
          </w:tcPr>
          <w:p w14:paraId="438036CD">
            <w:pPr>
              <w:keepNext w:val="0"/>
              <w:keepLines w:val="0"/>
              <w:widowControl/>
              <w:suppressLineNumbers w:val="0"/>
              <w:jc w:val="center"/>
              <w:textAlignment w:val="top"/>
              <w:rPr>
                <w:rFonts w:hint="eastAsia" w:ascii="仿宋" w:hAnsi="仿宋" w:eastAsia="仿宋" w:cs="仿宋"/>
                <w:b/>
                <w:bCs/>
                <w:i w:val="0"/>
                <w:iCs w:val="0"/>
                <w:color w:val="000000"/>
                <w:sz w:val="24"/>
                <w:szCs w:val="24"/>
                <w:u w:val="none"/>
              </w:rPr>
            </w:pPr>
            <w:r>
              <w:rPr>
                <w:rStyle w:val="8"/>
                <w:lang w:val="en-US" w:eastAsia="zh-CN" w:bidi="ar"/>
              </w:rPr>
              <w:t>行业名称</w:t>
            </w:r>
          </w:p>
        </w:tc>
      </w:tr>
      <w:tr w14:paraId="73ACA5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220" w:type="dxa"/>
            <w:tcBorders>
              <w:top w:val="single" w:color="000000" w:sz="4" w:space="0"/>
              <w:left w:val="single" w:color="000000" w:sz="4" w:space="0"/>
              <w:bottom w:val="single" w:color="000000" w:sz="4" w:space="0"/>
              <w:right w:val="single" w:color="000000" w:sz="4" w:space="0"/>
            </w:tcBorders>
            <w:noWrap w:val="0"/>
            <w:vAlign w:val="top"/>
          </w:tcPr>
          <w:p w14:paraId="59A6812A">
            <w:pPr>
              <w:keepNext w:val="0"/>
              <w:keepLines w:val="0"/>
              <w:widowControl/>
              <w:suppressLineNumbers w:val="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6020</w:t>
            </w:r>
          </w:p>
        </w:tc>
        <w:tc>
          <w:tcPr>
            <w:tcW w:w="3000" w:type="dxa"/>
            <w:tcBorders>
              <w:top w:val="single" w:color="000000" w:sz="4" w:space="0"/>
              <w:left w:val="single" w:color="000000" w:sz="4" w:space="0"/>
              <w:bottom w:val="single" w:color="000000" w:sz="4" w:space="0"/>
              <w:right w:val="single" w:color="000000" w:sz="4" w:space="0"/>
            </w:tcBorders>
            <w:noWrap w:val="0"/>
            <w:vAlign w:val="top"/>
          </w:tcPr>
          <w:p w14:paraId="78602AE2">
            <w:pPr>
              <w:keepNext w:val="0"/>
              <w:keepLines w:val="0"/>
              <w:widowControl/>
              <w:suppressLineNumbers w:val="0"/>
              <w:jc w:val="both"/>
              <w:textAlignment w:val="top"/>
              <w:rPr>
                <w:rFonts w:hint="eastAsia" w:ascii="仿宋" w:hAnsi="仿宋" w:eastAsia="仿宋" w:cs="仿宋"/>
                <w:i w:val="0"/>
                <w:iCs w:val="0"/>
                <w:color w:val="000000"/>
                <w:sz w:val="24"/>
                <w:szCs w:val="24"/>
                <w:u w:val="none"/>
              </w:rPr>
            </w:pPr>
            <w:r>
              <w:rPr>
                <w:rStyle w:val="9"/>
                <w:lang w:val="en-US" w:eastAsia="zh-CN" w:bidi="ar"/>
              </w:rPr>
              <w:t>快递服务</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14:paraId="577BC87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6490</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14:paraId="24CC7B1A">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Style w:val="9"/>
                <w:lang w:val="en-US" w:eastAsia="zh-CN" w:bidi="ar"/>
              </w:rPr>
              <w:t>其他互联网服务</w:t>
            </w:r>
          </w:p>
        </w:tc>
      </w:tr>
      <w:tr w14:paraId="15C946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220" w:type="dxa"/>
            <w:tcBorders>
              <w:top w:val="single" w:color="000000" w:sz="4" w:space="0"/>
              <w:left w:val="single" w:color="000000" w:sz="4" w:space="0"/>
              <w:bottom w:val="single" w:color="000000" w:sz="4" w:space="0"/>
              <w:right w:val="single" w:color="000000" w:sz="4" w:space="0"/>
            </w:tcBorders>
            <w:noWrap w:val="0"/>
            <w:vAlign w:val="center"/>
          </w:tcPr>
          <w:p w14:paraId="492D75A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6410</w:t>
            </w:r>
          </w:p>
        </w:tc>
        <w:tc>
          <w:tcPr>
            <w:tcW w:w="3000" w:type="dxa"/>
            <w:tcBorders>
              <w:top w:val="single" w:color="000000" w:sz="4" w:space="0"/>
              <w:left w:val="single" w:color="000000" w:sz="4" w:space="0"/>
              <w:bottom w:val="single" w:color="000000" w:sz="4" w:space="0"/>
              <w:right w:val="single" w:color="000000" w:sz="4" w:space="0"/>
            </w:tcBorders>
            <w:noWrap w:val="0"/>
            <w:vAlign w:val="center"/>
          </w:tcPr>
          <w:p w14:paraId="1ACFEB5E">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Style w:val="9"/>
                <w:lang w:val="en-US" w:eastAsia="zh-CN" w:bidi="ar"/>
              </w:rPr>
              <w:t>互联网接入及相关服务</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14:paraId="391AD97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6637</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14:paraId="2F5904A7">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Style w:val="9"/>
                <w:lang w:val="en-US" w:eastAsia="zh-CN" w:bidi="ar"/>
              </w:rPr>
              <w:t>网络借贷服务</w:t>
            </w:r>
          </w:p>
        </w:tc>
      </w:tr>
      <w:tr w14:paraId="1E777C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220" w:type="dxa"/>
            <w:tcBorders>
              <w:top w:val="single" w:color="000000" w:sz="4" w:space="0"/>
              <w:left w:val="single" w:color="000000" w:sz="4" w:space="0"/>
              <w:bottom w:val="single" w:color="000000" w:sz="4" w:space="0"/>
              <w:right w:val="single" w:color="000000" w:sz="4" w:space="0"/>
            </w:tcBorders>
            <w:noWrap w:val="0"/>
            <w:vAlign w:val="center"/>
          </w:tcPr>
          <w:p w14:paraId="1883912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6421</w:t>
            </w:r>
          </w:p>
        </w:tc>
        <w:tc>
          <w:tcPr>
            <w:tcW w:w="3000" w:type="dxa"/>
            <w:tcBorders>
              <w:top w:val="single" w:color="000000" w:sz="4" w:space="0"/>
              <w:left w:val="single" w:color="000000" w:sz="4" w:space="0"/>
              <w:bottom w:val="single" w:color="000000" w:sz="4" w:space="0"/>
              <w:right w:val="single" w:color="000000" w:sz="4" w:space="0"/>
            </w:tcBorders>
            <w:noWrap w:val="0"/>
            <w:vAlign w:val="center"/>
          </w:tcPr>
          <w:p w14:paraId="0207F087">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Style w:val="9"/>
                <w:lang w:val="en-US" w:eastAsia="zh-CN" w:bidi="ar"/>
              </w:rPr>
              <w:t>互联网搜索服务</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14:paraId="62367E6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6930</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14:paraId="13C1DEA0">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Style w:val="9"/>
                <w:lang w:val="en-US" w:eastAsia="zh-CN" w:bidi="ar"/>
              </w:rPr>
              <w:t>非金融机构支付服务</w:t>
            </w:r>
          </w:p>
        </w:tc>
      </w:tr>
      <w:tr w14:paraId="0D0A34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220" w:type="dxa"/>
            <w:tcBorders>
              <w:top w:val="single" w:color="000000" w:sz="4" w:space="0"/>
              <w:left w:val="single" w:color="000000" w:sz="4" w:space="0"/>
              <w:bottom w:val="single" w:color="000000" w:sz="4" w:space="0"/>
              <w:right w:val="single" w:color="000000" w:sz="4" w:space="0"/>
            </w:tcBorders>
            <w:noWrap w:val="0"/>
            <w:vAlign w:val="center"/>
          </w:tcPr>
          <w:p w14:paraId="0B5944D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6422</w:t>
            </w:r>
          </w:p>
        </w:tc>
        <w:tc>
          <w:tcPr>
            <w:tcW w:w="3000" w:type="dxa"/>
            <w:tcBorders>
              <w:top w:val="single" w:color="000000" w:sz="4" w:space="0"/>
              <w:left w:val="single" w:color="000000" w:sz="4" w:space="0"/>
              <w:bottom w:val="single" w:color="000000" w:sz="4" w:space="0"/>
              <w:right w:val="single" w:color="000000" w:sz="4" w:space="0"/>
            </w:tcBorders>
            <w:noWrap w:val="0"/>
            <w:vAlign w:val="center"/>
          </w:tcPr>
          <w:p w14:paraId="5614697B">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Style w:val="9"/>
                <w:lang w:val="en-US" w:eastAsia="zh-CN" w:bidi="ar"/>
              </w:rPr>
              <w:t>互联网游戏服务</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14:paraId="01E598F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6940</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14:paraId="271DD618">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Style w:val="9"/>
                <w:lang w:val="en-US" w:eastAsia="zh-CN" w:bidi="ar"/>
              </w:rPr>
              <w:t>金融信息服务</w:t>
            </w:r>
          </w:p>
        </w:tc>
      </w:tr>
      <w:tr w14:paraId="5D2E48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220" w:type="dxa"/>
            <w:tcBorders>
              <w:top w:val="single" w:color="000000" w:sz="4" w:space="0"/>
              <w:left w:val="single" w:color="000000" w:sz="4" w:space="0"/>
              <w:bottom w:val="single" w:color="000000" w:sz="4" w:space="0"/>
              <w:right w:val="single" w:color="000000" w:sz="4" w:space="0"/>
            </w:tcBorders>
            <w:noWrap w:val="0"/>
            <w:vAlign w:val="center"/>
          </w:tcPr>
          <w:p w14:paraId="1DE0D6F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6429</w:t>
            </w:r>
          </w:p>
        </w:tc>
        <w:tc>
          <w:tcPr>
            <w:tcW w:w="3000" w:type="dxa"/>
            <w:tcBorders>
              <w:top w:val="single" w:color="000000" w:sz="4" w:space="0"/>
              <w:left w:val="single" w:color="000000" w:sz="4" w:space="0"/>
              <w:bottom w:val="single" w:color="000000" w:sz="4" w:space="0"/>
              <w:right w:val="single" w:color="000000" w:sz="4" w:space="0"/>
            </w:tcBorders>
            <w:noWrap w:val="0"/>
            <w:vAlign w:val="center"/>
          </w:tcPr>
          <w:p w14:paraId="02DA7E53">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Style w:val="9"/>
                <w:lang w:val="en-US" w:eastAsia="zh-CN" w:bidi="ar"/>
              </w:rPr>
              <w:t>互联网其他信息服务</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14:paraId="334075F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7251</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14:paraId="1DF77FEF">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Style w:val="9"/>
                <w:lang w:val="en-US" w:eastAsia="zh-CN" w:bidi="ar"/>
              </w:rPr>
              <w:t>互联网广告服务</w:t>
            </w:r>
          </w:p>
        </w:tc>
      </w:tr>
      <w:tr w14:paraId="4C799F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220" w:type="dxa"/>
            <w:tcBorders>
              <w:top w:val="single" w:color="000000" w:sz="4" w:space="0"/>
              <w:left w:val="single" w:color="000000" w:sz="4" w:space="0"/>
              <w:bottom w:val="single" w:color="000000" w:sz="4" w:space="0"/>
              <w:right w:val="single" w:color="000000" w:sz="4" w:space="0"/>
            </w:tcBorders>
            <w:noWrap w:val="0"/>
            <w:vAlign w:val="center"/>
          </w:tcPr>
          <w:p w14:paraId="62C3E94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6431</w:t>
            </w:r>
          </w:p>
        </w:tc>
        <w:tc>
          <w:tcPr>
            <w:tcW w:w="3000" w:type="dxa"/>
            <w:tcBorders>
              <w:top w:val="single" w:color="000000" w:sz="4" w:space="0"/>
              <w:left w:val="single" w:color="000000" w:sz="4" w:space="0"/>
              <w:bottom w:val="single" w:color="000000" w:sz="4" w:space="0"/>
              <w:right w:val="single" w:color="000000" w:sz="4" w:space="0"/>
            </w:tcBorders>
            <w:noWrap w:val="0"/>
            <w:vAlign w:val="center"/>
          </w:tcPr>
          <w:p w14:paraId="2E5FC7A6">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Style w:val="9"/>
                <w:lang w:val="en-US" w:eastAsia="zh-CN" w:bidi="ar"/>
              </w:rPr>
              <w:t>互联网生产服务平台</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14:paraId="07B8AD7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7272</w:t>
            </w:r>
          </w:p>
        </w:tc>
        <w:tc>
          <w:tcPr>
            <w:tcW w:w="2850" w:type="dxa"/>
            <w:tcBorders>
              <w:top w:val="single" w:color="000000" w:sz="4" w:space="0"/>
              <w:left w:val="single" w:color="000000" w:sz="4" w:space="0"/>
              <w:bottom w:val="single" w:color="000000" w:sz="4" w:space="0"/>
              <w:right w:val="single" w:color="000000" w:sz="4" w:space="0"/>
            </w:tcBorders>
            <w:noWrap w:val="0"/>
            <w:vAlign w:val="bottom"/>
          </w:tcPr>
          <w:p w14:paraId="6CFBA9FE">
            <w:pPr>
              <w:keepNext w:val="0"/>
              <w:keepLines w:val="0"/>
              <w:widowControl/>
              <w:suppressLineNumbers w:val="0"/>
              <w:jc w:val="both"/>
              <w:textAlignment w:val="bottom"/>
              <w:rPr>
                <w:rFonts w:hint="eastAsia" w:ascii="仿宋" w:hAnsi="仿宋" w:eastAsia="仿宋" w:cs="仿宋"/>
                <w:i w:val="0"/>
                <w:iCs w:val="0"/>
                <w:color w:val="000000"/>
                <w:sz w:val="24"/>
                <w:szCs w:val="24"/>
                <w:u w:val="none"/>
              </w:rPr>
            </w:pPr>
            <w:r>
              <w:rPr>
                <w:rStyle w:val="9"/>
                <w:lang w:val="en-US" w:eastAsia="zh-CN" w:bidi="ar"/>
              </w:rPr>
              <w:t>安全系统监控服务</w:t>
            </w:r>
          </w:p>
        </w:tc>
      </w:tr>
      <w:tr w14:paraId="2D1F29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220" w:type="dxa"/>
            <w:tcBorders>
              <w:top w:val="single" w:color="000000" w:sz="4" w:space="0"/>
              <w:left w:val="single" w:color="000000" w:sz="4" w:space="0"/>
              <w:bottom w:val="single" w:color="000000" w:sz="4" w:space="0"/>
              <w:right w:val="single" w:color="000000" w:sz="4" w:space="0"/>
            </w:tcBorders>
            <w:noWrap w:val="0"/>
            <w:vAlign w:val="center"/>
          </w:tcPr>
          <w:p w14:paraId="3217901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6432</w:t>
            </w:r>
          </w:p>
        </w:tc>
        <w:tc>
          <w:tcPr>
            <w:tcW w:w="3000" w:type="dxa"/>
            <w:tcBorders>
              <w:top w:val="single" w:color="000000" w:sz="4" w:space="0"/>
              <w:left w:val="single" w:color="000000" w:sz="4" w:space="0"/>
              <w:bottom w:val="single" w:color="000000" w:sz="4" w:space="0"/>
              <w:right w:val="single" w:color="000000" w:sz="4" w:space="0"/>
            </w:tcBorders>
            <w:noWrap w:val="0"/>
            <w:vAlign w:val="center"/>
          </w:tcPr>
          <w:p w14:paraId="78DD8AB5">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Style w:val="9"/>
                <w:lang w:val="en-US" w:eastAsia="zh-CN" w:bidi="ar"/>
              </w:rPr>
              <w:t>互联网生活服务平台</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14:paraId="33DA0DF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7441</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14:paraId="1160390C">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Style w:val="9"/>
                <w:lang w:val="en-US" w:eastAsia="zh-CN" w:bidi="ar"/>
              </w:rPr>
              <w:t>遥感测绘服务</w:t>
            </w:r>
          </w:p>
        </w:tc>
      </w:tr>
      <w:tr w14:paraId="774C50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220" w:type="dxa"/>
            <w:tcBorders>
              <w:top w:val="single" w:color="000000" w:sz="4" w:space="0"/>
              <w:left w:val="single" w:color="000000" w:sz="4" w:space="0"/>
              <w:bottom w:val="single" w:color="000000" w:sz="4" w:space="0"/>
              <w:right w:val="single" w:color="000000" w:sz="4" w:space="0"/>
            </w:tcBorders>
            <w:noWrap w:val="0"/>
            <w:vAlign w:val="center"/>
          </w:tcPr>
          <w:p w14:paraId="41EEA54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6433</w:t>
            </w:r>
          </w:p>
        </w:tc>
        <w:tc>
          <w:tcPr>
            <w:tcW w:w="3000" w:type="dxa"/>
            <w:tcBorders>
              <w:top w:val="single" w:color="000000" w:sz="4" w:space="0"/>
              <w:left w:val="single" w:color="000000" w:sz="4" w:space="0"/>
              <w:bottom w:val="single" w:color="000000" w:sz="4" w:space="0"/>
              <w:right w:val="single" w:color="000000" w:sz="4" w:space="0"/>
            </w:tcBorders>
            <w:noWrap w:val="0"/>
            <w:vAlign w:val="center"/>
          </w:tcPr>
          <w:p w14:paraId="11BE23CD">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Style w:val="9"/>
                <w:lang w:val="en-US" w:eastAsia="zh-CN" w:bidi="ar"/>
              </w:rPr>
              <w:t>互联网科技创新平台</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14:paraId="52B15D7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7449</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14:paraId="3CB29C47">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Style w:val="9"/>
                <w:lang w:val="en-US" w:eastAsia="zh-CN" w:bidi="ar"/>
              </w:rPr>
              <w:t>其他测绘地理信息服务</w:t>
            </w:r>
          </w:p>
        </w:tc>
      </w:tr>
      <w:tr w14:paraId="3B3787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220" w:type="dxa"/>
            <w:tcBorders>
              <w:top w:val="single" w:color="000000" w:sz="4" w:space="0"/>
              <w:left w:val="single" w:color="000000" w:sz="4" w:space="0"/>
              <w:bottom w:val="single" w:color="000000" w:sz="4" w:space="0"/>
              <w:right w:val="single" w:color="000000" w:sz="4" w:space="0"/>
            </w:tcBorders>
            <w:noWrap w:val="0"/>
            <w:vAlign w:val="center"/>
          </w:tcPr>
          <w:p w14:paraId="456C6D1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6434</w:t>
            </w:r>
          </w:p>
        </w:tc>
        <w:tc>
          <w:tcPr>
            <w:tcW w:w="3000" w:type="dxa"/>
            <w:tcBorders>
              <w:top w:val="single" w:color="000000" w:sz="4" w:space="0"/>
              <w:left w:val="single" w:color="000000" w:sz="4" w:space="0"/>
              <w:bottom w:val="single" w:color="000000" w:sz="4" w:space="0"/>
              <w:right w:val="single" w:color="000000" w:sz="4" w:space="0"/>
            </w:tcBorders>
            <w:noWrap w:val="0"/>
            <w:vAlign w:val="center"/>
          </w:tcPr>
          <w:p w14:paraId="535D33CF">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Style w:val="9"/>
                <w:lang w:val="en-US" w:eastAsia="zh-CN" w:bidi="ar"/>
              </w:rPr>
              <w:t>互联网公共服务平台</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14:paraId="4343561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7491</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14:paraId="78A56650">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Style w:val="9"/>
                <w:lang w:val="en-US" w:eastAsia="zh-CN" w:bidi="ar"/>
              </w:rPr>
              <w:t>工业设计服务</w:t>
            </w:r>
          </w:p>
        </w:tc>
      </w:tr>
      <w:tr w14:paraId="22781C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220" w:type="dxa"/>
            <w:tcBorders>
              <w:top w:val="single" w:color="000000" w:sz="4" w:space="0"/>
              <w:left w:val="single" w:color="000000" w:sz="4" w:space="0"/>
              <w:bottom w:val="single" w:color="000000" w:sz="4" w:space="0"/>
              <w:right w:val="single" w:color="000000" w:sz="4" w:space="0"/>
            </w:tcBorders>
            <w:noWrap w:val="0"/>
            <w:vAlign w:val="center"/>
          </w:tcPr>
          <w:p w14:paraId="741C3CE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6439</w:t>
            </w:r>
          </w:p>
        </w:tc>
        <w:tc>
          <w:tcPr>
            <w:tcW w:w="3000" w:type="dxa"/>
            <w:tcBorders>
              <w:top w:val="single" w:color="000000" w:sz="4" w:space="0"/>
              <w:left w:val="single" w:color="000000" w:sz="4" w:space="0"/>
              <w:bottom w:val="single" w:color="000000" w:sz="4" w:space="0"/>
              <w:right w:val="single" w:color="000000" w:sz="4" w:space="0"/>
            </w:tcBorders>
            <w:noWrap w:val="0"/>
            <w:vAlign w:val="center"/>
          </w:tcPr>
          <w:p w14:paraId="393A626B">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Style w:val="9"/>
                <w:lang w:val="en-US" w:eastAsia="zh-CN" w:bidi="ar"/>
              </w:rPr>
              <w:t>其他互联网平台</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14:paraId="1D6E65A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7517</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14:paraId="591174DB">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Style w:val="9"/>
                <w:lang w:val="en-US" w:eastAsia="zh-CN" w:bidi="ar"/>
              </w:rPr>
              <w:t>三维（3D)打印技术推广服务</w:t>
            </w:r>
          </w:p>
        </w:tc>
      </w:tr>
      <w:tr w14:paraId="47060E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220" w:type="dxa"/>
            <w:tcBorders>
              <w:top w:val="single" w:color="000000" w:sz="4" w:space="0"/>
              <w:left w:val="single" w:color="000000" w:sz="4" w:space="0"/>
              <w:bottom w:val="single" w:color="000000" w:sz="4" w:space="0"/>
              <w:right w:val="single" w:color="000000" w:sz="4" w:space="0"/>
            </w:tcBorders>
            <w:noWrap w:val="0"/>
            <w:vAlign w:val="center"/>
          </w:tcPr>
          <w:p w14:paraId="041A879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6440</w:t>
            </w:r>
          </w:p>
        </w:tc>
        <w:tc>
          <w:tcPr>
            <w:tcW w:w="3000" w:type="dxa"/>
            <w:tcBorders>
              <w:top w:val="single" w:color="000000" w:sz="4" w:space="0"/>
              <w:left w:val="single" w:color="000000" w:sz="4" w:space="0"/>
              <w:bottom w:val="single" w:color="000000" w:sz="4" w:space="0"/>
              <w:right w:val="single" w:color="000000" w:sz="4" w:space="0"/>
            </w:tcBorders>
            <w:noWrap w:val="0"/>
            <w:vAlign w:val="center"/>
          </w:tcPr>
          <w:p w14:paraId="7390F35E">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Style w:val="9"/>
                <w:lang w:val="en-US" w:eastAsia="zh-CN" w:bidi="ar"/>
              </w:rPr>
              <w:t>互联网安全服务</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14:paraId="54DD788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9012</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14:paraId="23FFFCA0">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Style w:val="9"/>
                <w:lang w:val="en-US" w:eastAsia="zh-CN" w:bidi="ar"/>
              </w:rPr>
              <w:t>电子游艺厅娱乐活动</w:t>
            </w:r>
          </w:p>
        </w:tc>
      </w:tr>
      <w:tr w14:paraId="6894CF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220" w:type="dxa"/>
            <w:tcBorders>
              <w:top w:val="single" w:color="000000" w:sz="4" w:space="0"/>
              <w:left w:val="single" w:color="000000" w:sz="4" w:space="0"/>
              <w:bottom w:val="single" w:color="000000" w:sz="4" w:space="0"/>
              <w:right w:val="single" w:color="000000" w:sz="4" w:space="0"/>
            </w:tcBorders>
            <w:noWrap w:val="0"/>
            <w:vAlign w:val="center"/>
          </w:tcPr>
          <w:p w14:paraId="5987F53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6450</w:t>
            </w:r>
          </w:p>
        </w:tc>
        <w:tc>
          <w:tcPr>
            <w:tcW w:w="3000" w:type="dxa"/>
            <w:tcBorders>
              <w:top w:val="single" w:color="000000" w:sz="4" w:space="0"/>
              <w:left w:val="single" w:color="000000" w:sz="4" w:space="0"/>
              <w:bottom w:val="single" w:color="000000" w:sz="4" w:space="0"/>
              <w:right w:val="single" w:color="000000" w:sz="4" w:space="0"/>
            </w:tcBorders>
            <w:noWrap w:val="0"/>
            <w:vAlign w:val="center"/>
          </w:tcPr>
          <w:p w14:paraId="6EDCC187">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Style w:val="9"/>
                <w:lang w:val="en-US" w:eastAsia="zh-CN" w:bidi="ar"/>
              </w:rPr>
              <w:t>互联网数据服务</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14:paraId="7B12A17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9013</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14:paraId="4AE46792">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Style w:val="9"/>
                <w:lang w:val="en-US" w:eastAsia="zh-CN" w:bidi="ar"/>
              </w:rPr>
              <w:t>网吧活动</w:t>
            </w:r>
          </w:p>
        </w:tc>
      </w:tr>
      <w:tr w14:paraId="00EBB8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8250" w:type="dxa"/>
            <w:gridSpan w:val="4"/>
            <w:tcBorders>
              <w:top w:val="single" w:color="000000" w:sz="4" w:space="0"/>
              <w:left w:val="single" w:color="000000" w:sz="4" w:space="0"/>
              <w:bottom w:val="single" w:color="000000" w:sz="4" w:space="0"/>
              <w:right w:val="single" w:color="000000" w:sz="4" w:space="0"/>
            </w:tcBorders>
            <w:noWrap/>
            <w:vAlign w:val="center"/>
          </w:tcPr>
          <w:p w14:paraId="4033BDB3">
            <w:pPr>
              <w:keepNext w:val="0"/>
              <w:keepLines w:val="0"/>
              <w:widowControl/>
              <w:suppressLineNumbers w:val="0"/>
              <w:jc w:val="left"/>
              <w:textAlignment w:val="center"/>
              <w:rPr>
                <w:rFonts w:hint="eastAsia" w:ascii="微软雅黑" w:hAnsi="微软雅黑" w:eastAsia="微软雅黑" w:cs="微软雅黑"/>
                <w:b/>
                <w:bCs/>
                <w:i w:val="0"/>
                <w:iCs w:val="0"/>
                <w:color w:val="444444"/>
                <w:sz w:val="21"/>
                <w:szCs w:val="21"/>
                <w:u w:val="none"/>
              </w:rPr>
            </w:pPr>
            <w:r>
              <w:rPr>
                <w:rFonts w:hint="eastAsia" w:ascii="微软雅黑" w:hAnsi="微软雅黑" w:eastAsia="微软雅黑" w:cs="微软雅黑"/>
                <w:b/>
                <w:bCs/>
                <w:i w:val="0"/>
                <w:iCs w:val="0"/>
                <w:color w:val="444444"/>
                <w:kern w:val="0"/>
                <w:sz w:val="21"/>
                <w:szCs w:val="21"/>
                <w:u w:val="none"/>
                <w:lang w:val="en-US" w:eastAsia="zh-CN" w:bidi="ar"/>
              </w:rPr>
              <w:t>6、软件和信息技术服务业</w:t>
            </w:r>
          </w:p>
        </w:tc>
      </w:tr>
      <w:tr w14:paraId="2B6153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220" w:type="dxa"/>
            <w:tcBorders>
              <w:top w:val="single" w:color="000000" w:sz="4" w:space="0"/>
              <w:left w:val="single" w:color="000000" w:sz="4" w:space="0"/>
              <w:bottom w:val="single" w:color="000000" w:sz="4" w:space="0"/>
              <w:right w:val="single" w:color="000000" w:sz="4" w:space="0"/>
            </w:tcBorders>
            <w:noWrap w:val="0"/>
            <w:vAlign w:val="top"/>
          </w:tcPr>
          <w:p w14:paraId="4B39569C">
            <w:pPr>
              <w:keepNext w:val="0"/>
              <w:keepLines w:val="0"/>
              <w:widowControl/>
              <w:suppressLineNumbers w:val="0"/>
              <w:jc w:val="center"/>
              <w:textAlignment w:val="top"/>
              <w:rPr>
                <w:rFonts w:hint="eastAsia" w:ascii="仿宋" w:hAnsi="仿宋" w:eastAsia="仿宋" w:cs="仿宋"/>
                <w:b/>
                <w:bCs/>
                <w:i w:val="0"/>
                <w:iCs w:val="0"/>
                <w:color w:val="000000"/>
                <w:sz w:val="24"/>
                <w:szCs w:val="24"/>
                <w:u w:val="none"/>
              </w:rPr>
            </w:pPr>
            <w:r>
              <w:rPr>
                <w:rStyle w:val="8"/>
                <w:lang w:val="en-US" w:eastAsia="zh-CN" w:bidi="ar"/>
              </w:rPr>
              <w:t>行业代码</w:t>
            </w:r>
          </w:p>
        </w:tc>
        <w:tc>
          <w:tcPr>
            <w:tcW w:w="3000" w:type="dxa"/>
            <w:tcBorders>
              <w:top w:val="single" w:color="000000" w:sz="4" w:space="0"/>
              <w:left w:val="single" w:color="000000" w:sz="4" w:space="0"/>
              <w:bottom w:val="single" w:color="000000" w:sz="4" w:space="0"/>
              <w:right w:val="single" w:color="000000" w:sz="4" w:space="0"/>
            </w:tcBorders>
            <w:noWrap w:val="0"/>
            <w:vAlign w:val="top"/>
          </w:tcPr>
          <w:p w14:paraId="747DBEC0">
            <w:pPr>
              <w:keepNext w:val="0"/>
              <w:keepLines w:val="0"/>
              <w:widowControl/>
              <w:suppressLineNumbers w:val="0"/>
              <w:jc w:val="center"/>
              <w:textAlignment w:val="top"/>
              <w:rPr>
                <w:rFonts w:hint="eastAsia" w:ascii="仿宋" w:hAnsi="仿宋" w:eastAsia="仿宋" w:cs="仿宋"/>
                <w:b/>
                <w:bCs/>
                <w:i w:val="0"/>
                <w:iCs w:val="0"/>
                <w:color w:val="000000"/>
                <w:sz w:val="24"/>
                <w:szCs w:val="24"/>
                <w:u w:val="none"/>
              </w:rPr>
            </w:pPr>
            <w:r>
              <w:rPr>
                <w:rStyle w:val="8"/>
                <w:lang w:val="en-US" w:eastAsia="zh-CN" w:bidi="ar"/>
              </w:rPr>
              <w:t>行业名称</w:t>
            </w:r>
          </w:p>
        </w:tc>
        <w:tc>
          <w:tcPr>
            <w:tcW w:w="1180" w:type="dxa"/>
            <w:tcBorders>
              <w:top w:val="single" w:color="000000" w:sz="4" w:space="0"/>
              <w:left w:val="single" w:color="000000" w:sz="4" w:space="0"/>
              <w:bottom w:val="single" w:color="000000" w:sz="4" w:space="0"/>
              <w:right w:val="single" w:color="000000" w:sz="4" w:space="0"/>
            </w:tcBorders>
            <w:noWrap w:val="0"/>
            <w:vAlign w:val="top"/>
          </w:tcPr>
          <w:p w14:paraId="4CA442BD">
            <w:pPr>
              <w:keepNext w:val="0"/>
              <w:keepLines w:val="0"/>
              <w:widowControl/>
              <w:suppressLineNumbers w:val="0"/>
              <w:jc w:val="center"/>
              <w:textAlignment w:val="top"/>
              <w:rPr>
                <w:rFonts w:hint="eastAsia" w:ascii="仿宋" w:hAnsi="仿宋" w:eastAsia="仿宋" w:cs="仿宋"/>
                <w:b/>
                <w:bCs/>
                <w:i w:val="0"/>
                <w:iCs w:val="0"/>
                <w:color w:val="000000"/>
                <w:sz w:val="24"/>
                <w:szCs w:val="24"/>
                <w:u w:val="none"/>
              </w:rPr>
            </w:pPr>
            <w:r>
              <w:rPr>
                <w:rStyle w:val="8"/>
                <w:lang w:val="en-US" w:eastAsia="zh-CN" w:bidi="ar"/>
              </w:rPr>
              <w:t>行业代码</w:t>
            </w:r>
          </w:p>
        </w:tc>
        <w:tc>
          <w:tcPr>
            <w:tcW w:w="2850" w:type="dxa"/>
            <w:tcBorders>
              <w:top w:val="single" w:color="000000" w:sz="4" w:space="0"/>
              <w:left w:val="single" w:color="000000" w:sz="4" w:space="0"/>
              <w:bottom w:val="single" w:color="000000" w:sz="4" w:space="0"/>
              <w:right w:val="single" w:color="000000" w:sz="4" w:space="0"/>
            </w:tcBorders>
            <w:noWrap w:val="0"/>
            <w:vAlign w:val="top"/>
          </w:tcPr>
          <w:p w14:paraId="66A172CA">
            <w:pPr>
              <w:keepNext w:val="0"/>
              <w:keepLines w:val="0"/>
              <w:widowControl/>
              <w:suppressLineNumbers w:val="0"/>
              <w:jc w:val="center"/>
              <w:textAlignment w:val="top"/>
              <w:rPr>
                <w:rFonts w:hint="eastAsia" w:ascii="仿宋" w:hAnsi="仿宋" w:eastAsia="仿宋" w:cs="仿宋"/>
                <w:b/>
                <w:bCs/>
                <w:i w:val="0"/>
                <w:iCs w:val="0"/>
                <w:color w:val="000000"/>
                <w:sz w:val="24"/>
                <w:szCs w:val="24"/>
                <w:u w:val="none"/>
              </w:rPr>
            </w:pPr>
            <w:r>
              <w:rPr>
                <w:rStyle w:val="8"/>
                <w:lang w:val="en-US" w:eastAsia="zh-CN" w:bidi="ar"/>
              </w:rPr>
              <w:t>行业名称</w:t>
            </w:r>
          </w:p>
        </w:tc>
      </w:tr>
      <w:tr w14:paraId="34BA8F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220" w:type="dxa"/>
            <w:tcBorders>
              <w:top w:val="single" w:color="000000" w:sz="4" w:space="0"/>
              <w:left w:val="single" w:color="000000" w:sz="4" w:space="0"/>
              <w:bottom w:val="single" w:color="000000" w:sz="4" w:space="0"/>
              <w:right w:val="single" w:color="000000" w:sz="4" w:space="0"/>
            </w:tcBorders>
            <w:noWrap w:val="0"/>
            <w:vAlign w:val="center"/>
          </w:tcPr>
          <w:p w14:paraId="1E7E965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6511</w:t>
            </w:r>
          </w:p>
        </w:tc>
        <w:tc>
          <w:tcPr>
            <w:tcW w:w="3000" w:type="dxa"/>
            <w:tcBorders>
              <w:top w:val="single" w:color="000000" w:sz="4" w:space="0"/>
              <w:left w:val="single" w:color="000000" w:sz="4" w:space="0"/>
              <w:bottom w:val="single" w:color="000000" w:sz="4" w:space="0"/>
              <w:right w:val="single" w:color="000000" w:sz="4" w:space="0"/>
            </w:tcBorders>
            <w:noWrap w:val="0"/>
            <w:vAlign w:val="center"/>
          </w:tcPr>
          <w:p w14:paraId="0D36292E">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Style w:val="9"/>
                <w:lang w:val="en-US" w:eastAsia="zh-CN" w:bidi="ar"/>
              </w:rPr>
              <w:t>基础软件开发</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14:paraId="1EFD746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6550</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14:paraId="09B4CBA1">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Style w:val="9"/>
                <w:lang w:val="en-US" w:eastAsia="zh-CN" w:bidi="ar"/>
              </w:rPr>
              <w:t>信息处理和存储支持服务</w:t>
            </w:r>
          </w:p>
        </w:tc>
      </w:tr>
      <w:tr w14:paraId="3B0AFD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220" w:type="dxa"/>
            <w:tcBorders>
              <w:top w:val="single" w:color="000000" w:sz="4" w:space="0"/>
              <w:left w:val="single" w:color="000000" w:sz="4" w:space="0"/>
              <w:bottom w:val="single" w:color="000000" w:sz="4" w:space="0"/>
              <w:right w:val="single" w:color="000000" w:sz="4" w:space="0"/>
            </w:tcBorders>
            <w:noWrap w:val="0"/>
            <w:vAlign w:val="center"/>
          </w:tcPr>
          <w:p w14:paraId="47813D4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6512</w:t>
            </w:r>
          </w:p>
        </w:tc>
        <w:tc>
          <w:tcPr>
            <w:tcW w:w="3000" w:type="dxa"/>
            <w:tcBorders>
              <w:top w:val="single" w:color="000000" w:sz="4" w:space="0"/>
              <w:left w:val="single" w:color="000000" w:sz="4" w:space="0"/>
              <w:bottom w:val="single" w:color="000000" w:sz="4" w:space="0"/>
              <w:right w:val="single" w:color="000000" w:sz="4" w:space="0"/>
            </w:tcBorders>
            <w:noWrap w:val="0"/>
            <w:vAlign w:val="center"/>
          </w:tcPr>
          <w:p w14:paraId="2490A84C">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Style w:val="9"/>
                <w:lang w:val="en-US" w:eastAsia="zh-CN" w:bidi="ar"/>
              </w:rPr>
              <w:t>支撑软件开发</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14:paraId="1D66B9A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6560</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14:paraId="0DADCACC">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Style w:val="9"/>
                <w:lang w:val="en-US" w:eastAsia="zh-CN" w:bidi="ar"/>
              </w:rPr>
              <w:t>信息技术咨询服务</w:t>
            </w:r>
          </w:p>
        </w:tc>
      </w:tr>
      <w:tr w14:paraId="04021D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220" w:type="dxa"/>
            <w:tcBorders>
              <w:top w:val="single" w:color="000000" w:sz="4" w:space="0"/>
              <w:left w:val="single" w:color="000000" w:sz="4" w:space="0"/>
              <w:bottom w:val="single" w:color="000000" w:sz="4" w:space="0"/>
              <w:right w:val="single" w:color="000000" w:sz="4" w:space="0"/>
            </w:tcBorders>
            <w:noWrap w:val="0"/>
            <w:vAlign w:val="center"/>
          </w:tcPr>
          <w:p w14:paraId="7C6E0F7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6513</w:t>
            </w:r>
          </w:p>
        </w:tc>
        <w:tc>
          <w:tcPr>
            <w:tcW w:w="3000" w:type="dxa"/>
            <w:tcBorders>
              <w:top w:val="single" w:color="000000" w:sz="4" w:space="0"/>
              <w:left w:val="single" w:color="000000" w:sz="4" w:space="0"/>
              <w:bottom w:val="single" w:color="000000" w:sz="4" w:space="0"/>
              <w:right w:val="single" w:color="000000" w:sz="4" w:space="0"/>
            </w:tcBorders>
            <w:noWrap w:val="0"/>
            <w:vAlign w:val="center"/>
          </w:tcPr>
          <w:p w14:paraId="52C9844F">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Style w:val="9"/>
                <w:lang w:val="en-US" w:eastAsia="zh-CN" w:bidi="ar"/>
              </w:rPr>
              <w:t>应用软件开发</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14:paraId="5171884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6571</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14:paraId="572D7163">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Style w:val="9"/>
                <w:lang w:val="en-US" w:eastAsia="zh-CN" w:bidi="ar"/>
              </w:rPr>
              <w:t>地理遥感信息服务</w:t>
            </w:r>
          </w:p>
        </w:tc>
      </w:tr>
      <w:tr w14:paraId="4680ED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220" w:type="dxa"/>
            <w:tcBorders>
              <w:top w:val="single" w:color="000000" w:sz="4" w:space="0"/>
              <w:left w:val="single" w:color="000000" w:sz="4" w:space="0"/>
              <w:bottom w:val="single" w:color="000000" w:sz="4" w:space="0"/>
              <w:right w:val="single" w:color="000000" w:sz="4" w:space="0"/>
            </w:tcBorders>
            <w:noWrap w:val="0"/>
            <w:vAlign w:val="center"/>
          </w:tcPr>
          <w:p w14:paraId="230171B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6519</w:t>
            </w:r>
          </w:p>
        </w:tc>
        <w:tc>
          <w:tcPr>
            <w:tcW w:w="3000" w:type="dxa"/>
            <w:tcBorders>
              <w:top w:val="single" w:color="000000" w:sz="4" w:space="0"/>
              <w:left w:val="single" w:color="000000" w:sz="4" w:space="0"/>
              <w:bottom w:val="single" w:color="000000" w:sz="4" w:space="0"/>
              <w:right w:val="single" w:color="000000" w:sz="4" w:space="0"/>
            </w:tcBorders>
            <w:noWrap w:val="0"/>
            <w:vAlign w:val="center"/>
          </w:tcPr>
          <w:p w14:paraId="0D87763C">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Style w:val="9"/>
                <w:lang w:val="en-US" w:eastAsia="zh-CN" w:bidi="ar"/>
              </w:rPr>
              <w:t>其他软件开发</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14:paraId="10FD759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6572</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14:paraId="617D0E43">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Style w:val="9"/>
                <w:lang w:val="en-US" w:eastAsia="zh-CN" w:bidi="ar"/>
              </w:rPr>
              <w:t>动漫、游戏数字内容服务</w:t>
            </w:r>
          </w:p>
        </w:tc>
      </w:tr>
      <w:tr w14:paraId="3AC099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220" w:type="dxa"/>
            <w:tcBorders>
              <w:top w:val="single" w:color="000000" w:sz="4" w:space="0"/>
              <w:left w:val="single" w:color="000000" w:sz="4" w:space="0"/>
              <w:bottom w:val="single" w:color="000000" w:sz="4" w:space="0"/>
              <w:right w:val="single" w:color="000000" w:sz="4" w:space="0"/>
            </w:tcBorders>
            <w:noWrap w:val="0"/>
            <w:vAlign w:val="center"/>
          </w:tcPr>
          <w:p w14:paraId="3D23E5A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6520</w:t>
            </w:r>
          </w:p>
        </w:tc>
        <w:tc>
          <w:tcPr>
            <w:tcW w:w="3000" w:type="dxa"/>
            <w:tcBorders>
              <w:top w:val="single" w:color="000000" w:sz="4" w:space="0"/>
              <w:left w:val="single" w:color="000000" w:sz="4" w:space="0"/>
              <w:bottom w:val="single" w:color="000000" w:sz="4" w:space="0"/>
              <w:right w:val="single" w:color="000000" w:sz="4" w:space="0"/>
            </w:tcBorders>
            <w:noWrap w:val="0"/>
            <w:vAlign w:val="center"/>
          </w:tcPr>
          <w:p w14:paraId="20441366">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Style w:val="9"/>
                <w:lang w:val="en-US" w:eastAsia="zh-CN" w:bidi="ar"/>
              </w:rPr>
              <w:t>集成电路设计</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14:paraId="080ED6A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6579</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14:paraId="13FB4D9B">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Style w:val="9"/>
                <w:lang w:val="en-US" w:eastAsia="zh-CN" w:bidi="ar"/>
              </w:rPr>
              <w:t>其他数字内容服务</w:t>
            </w:r>
          </w:p>
        </w:tc>
      </w:tr>
      <w:tr w14:paraId="73AE4C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220" w:type="dxa"/>
            <w:tcBorders>
              <w:top w:val="single" w:color="000000" w:sz="4" w:space="0"/>
              <w:left w:val="single" w:color="000000" w:sz="4" w:space="0"/>
              <w:bottom w:val="single" w:color="000000" w:sz="4" w:space="0"/>
              <w:right w:val="single" w:color="000000" w:sz="4" w:space="0"/>
            </w:tcBorders>
            <w:noWrap w:val="0"/>
            <w:vAlign w:val="center"/>
          </w:tcPr>
          <w:p w14:paraId="023DC06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6531</w:t>
            </w:r>
          </w:p>
        </w:tc>
        <w:tc>
          <w:tcPr>
            <w:tcW w:w="3000" w:type="dxa"/>
            <w:tcBorders>
              <w:top w:val="single" w:color="000000" w:sz="4" w:space="0"/>
              <w:left w:val="single" w:color="000000" w:sz="4" w:space="0"/>
              <w:bottom w:val="single" w:color="000000" w:sz="4" w:space="0"/>
              <w:right w:val="single" w:color="000000" w:sz="4" w:space="0"/>
            </w:tcBorders>
            <w:noWrap w:val="0"/>
            <w:vAlign w:val="center"/>
          </w:tcPr>
          <w:p w14:paraId="45BA3FA2">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Style w:val="9"/>
                <w:lang w:val="en-US" w:eastAsia="zh-CN" w:bidi="ar"/>
              </w:rPr>
              <w:t>信息系统集成服务</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14:paraId="6731939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6591</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14:paraId="44E0A45D">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Style w:val="9"/>
                <w:lang w:val="en-US" w:eastAsia="zh-CN" w:bidi="ar"/>
              </w:rPr>
              <w:t>呼叫中心</w:t>
            </w:r>
          </w:p>
        </w:tc>
      </w:tr>
      <w:tr w14:paraId="22A330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220" w:type="dxa"/>
            <w:tcBorders>
              <w:top w:val="single" w:color="000000" w:sz="4" w:space="0"/>
              <w:left w:val="single" w:color="000000" w:sz="4" w:space="0"/>
              <w:bottom w:val="single" w:color="000000" w:sz="4" w:space="0"/>
              <w:right w:val="single" w:color="000000" w:sz="4" w:space="0"/>
            </w:tcBorders>
            <w:noWrap w:val="0"/>
            <w:vAlign w:val="center"/>
          </w:tcPr>
          <w:p w14:paraId="501ADFA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6532</w:t>
            </w:r>
          </w:p>
        </w:tc>
        <w:tc>
          <w:tcPr>
            <w:tcW w:w="3000" w:type="dxa"/>
            <w:tcBorders>
              <w:top w:val="single" w:color="000000" w:sz="4" w:space="0"/>
              <w:left w:val="single" w:color="000000" w:sz="4" w:space="0"/>
              <w:bottom w:val="single" w:color="000000" w:sz="4" w:space="0"/>
              <w:right w:val="single" w:color="000000" w:sz="4" w:space="0"/>
            </w:tcBorders>
            <w:noWrap w:val="0"/>
            <w:vAlign w:val="center"/>
          </w:tcPr>
          <w:p w14:paraId="237239CF">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Style w:val="9"/>
                <w:lang w:val="en-US" w:eastAsia="zh-CN" w:bidi="ar"/>
              </w:rPr>
              <w:t>物联网技术服务</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14:paraId="1DF0D6D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6599</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14:paraId="2CAAE53C">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Style w:val="9"/>
                <w:lang w:val="en-US" w:eastAsia="zh-CN" w:bidi="ar"/>
              </w:rPr>
              <w:t>其他未列明信息技术服务业</w:t>
            </w:r>
          </w:p>
        </w:tc>
      </w:tr>
      <w:tr w14:paraId="587021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220" w:type="dxa"/>
            <w:tcBorders>
              <w:top w:val="single" w:color="000000" w:sz="4" w:space="0"/>
              <w:left w:val="single" w:color="000000" w:sz="4" w:space="0"/>
              <w:bottom w:val="single" w:color="000000" w:sz="4" w:space="0"/>
              <w:right w:val="single" w:color="000000" w:sz="4" w:space="0"/>
            </w:tcBorders>
            <w:noWrap w:val="0"/>
            <w:vAlign w:val="center"/>
          </w:tcPr>
          <w:p w14:paraId="4BA3657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6540</w:t>
            </w:r>
          </w:p>
        </w:tc>
        <w:tc>
          <w:tcPr>
            <w:tcW w:w="3000" w:type="dxa"/>
            <w:tcBorders>
              <w:top w:val="single" w:color="000000" w:sz="4" w:space="0"/>
              <w:left w:val="single" w:color="000000" w:sz="4" w:space="0"/>
              <w:bottom w:val="single" w:color="000000" w:sz="4" w:space="0"/>
              <w:right w:val="single" w:color="000000" w:sz="4" w:space="0"/>
            </w:tcBorders>
            <w:noWrap w:val="0"/>
            <w:vAlign w:val="center"/>
          </w:tcPr>
          <w:p w14:paraId="1D3F11EC">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Style w:val="9"/>
                <w:lang w:val="en-US" w:eastAsia="zh-CN" w:bidi="ar"/>
              </w:rPr>
              <w:t>运行维护服务</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A27A61C">
            <w:pPr>
              <w:rPr>
                <w:rFonts w:hint="eastAsia" w:ascii="宋体" w:hAnsi="宋体" w:eastAsia="宋体" w:cs="宋体"/>
                <w:i w:val="0"/>
                <w:iCs w:val="0"/>
                <w:color w:val="000000"/>
                <w:sz w:val="22"/>
                <w:szCs w:val="22"/>
                <w:u w:val="none"/>
              </w:rPr>
            </w:pPr>
          </w:p>
        </w:tc>
        <w:tc>
          <w:tcPr>
            <w:tcW w:w="2850" w:type="dxa"/>
            <w:tcBorders>
              <w:top w:val="single" w:color="000000" w:sz="4" w:space="0"/>
              <w:left w:val="single" w:color="000000" w:sz="4" w:space="0"/>
              <w:bottom w:val="single" w:color="000000" w:sz="4" w:space="0"/>
              <w:right w:val="single" w:color="000000" w:sz="4" w:space="0"/>
            </w:tcBorders>
            <w:noWrap/>
            <w:vAlign w:val="center"/>
          </w:tcPr>
          <w:p w14:paraId="7CA62A6D">
            <w:pPr>
              <w:rPr>
                <w:rFonts w:hint="eastAsia" w:ascii="宋体" w:hAnsi="宋体" w:eastAsia="宋体" w:cs="宋体"/>
                <w:i w:val="0"/>
                <w:iCs w:val="0"/>
                <w:color w:val="000000"/>
                <w:sz w:val="22"/>
                <w:szCs w:val="22"/>
                <w:u w:val="none"/>
              </w:rPr>
            </w:pPr>
          </w:p>
        </w:tc>
      </w:tr>
      <w:tr w14:paraId="461DF5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8250" w:type="dxa"/>
            <w:gridSpan w:val="4"/>
            <w:tcBorders>
              <w:top w:val="single" w:color="000000" w:sz="4" w:space="0"/>
              <w:left w:val="single" w:color="000000" w:sz="4" w:space="0"/>
              <w:bottom w:val="single" w:color="000000" w:sz="4" w:space="0"/>
              <w:right w:val="single" w:color="000000" w:sz="4" w:space="0"/>
            </w:tcBorders>
            <w:noWrap/>
            <w:vAlign w:val="center"/>
          </w:tcPr>
          <w:p w14:paraId="6286593B">
            <w:pPr>
              <w:keepNext w:val="0"/>
              <w:keepLines w:val="0"/>
              <w:widowControl/>
              <w:suppressLineNumbers w:val="0"/>
              <w:jc w:val="left"/>
              <w:textAlignment w:val="center"/>
              <w:rPr>
                <w:rFonts w:hint="eastAsia" w:ascii="微软雅黑" w:hAnsi="微软雅黑" w:eastAsia="微软雅黑" w:cs="微软雅黑"/>
                <w:b/>
                <w:bCs/>
                <w:i w:val="0"/>
                <w:iCs w:val="0"/>
                <w:color w:val="444444"/>
                <w:sz w:val="21"/>
                <w:szCs w:val="21"/>
                <w:u w:val="none"/>
              </w:rPr>
            </w:pPr>
            <w:r>
              <w:rPr>
                <w:rFonts w:hint="eastAsia" w:ascii="微软雅黑" w:hAnsi="微软雅黑" w:eastAsia="微软雅黑" w:cs="微软雅黑"/>
                <w:b/>
                <w:bCs/>
                <w:i w:val="0"/>
                <w:iCs w:val="0"/>
                <w:color w:val="444444"/>
                <w:kern w:val="0"/>
                <w:sz w:val="21"/>
                <w:szCs w:val="21"/>
                <w:u w:val="none"/>
                <w:lang w:val="en-US" w:eastAsia="zh-CN" w:bidi="ar"/>
              </w:rPr>
              <w:t>7、文化数字内容及其服务业</w:t>
            </w:r>
          </w:p>
        </w:tc>
      </w:tr>
      <w:tr w14:paraId="6F7AF6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220" w:type="dxa"/>
            <w:tcBorders>
              <w:top w:val="single" w:color="000000" w:sz="4" w:space="0"/>
              <w:left w:val="single" w:color="000000" w:sz="4" w:space="0"/>
              <w:bottom w:val="single" w:color="000000" w:sz="4" w:space="0"/>
              <w:right w:val="single" w:color="000000" w:sz="4" w:space="0"/>
            </w:tcBorders>
            <w:noWrap w:val="0"/>
            <w:vAlign w:val="top"/>
          </w:tcPr>
          <w:p w14:paraId="03E7E6E1">
            <w:pPr>
              <w:keepNext w:val="0"/>
              <w:keepLines w:val="0"/>
              <w:widowControl/>
              <w:suppressLineNumbers w:val="0"/>
              <w:jc w:val="center"/>
              <w:textAlignment w:val="top"/>
              <w:rPr>
                <w:rFonts w:hint="eastAsia" w:ascii="仿宋" w:hAnsi="仿宋" w:eastAsia="仿宋" w:cs="仿宋"/>
                <w:b/>
                <w:bCs/>
                <w:i w:val="0"/>
                <w:iCs w:val="0"/>
                <w:color w:val="000000"/>
                <w:sz w:val="24"/>
                <w:szCs w:val="24"/>
                <w:u w:val="none"/>
              </w:rPr>
            </w:pPr>
            <w:r>
              <w:rPr>
                <w:rStyle w:val="8"/>
                <w:lang w:val="en-US" w:eastAsia="zh-CN" w:bidi="ar"/>
              </w:rPr>
              <w:t>行业代码</w:t>
            </w:r>
          </w:p>
        </w:tc>
        <w:tc>
          <w:tcPr>
            <w:tcW w:w="3000" w:type="dxa"/>
            <w:tcBorders>
              <w:top w:val="single" w:color="000000" w:sz="4" w:space="0"/>
              <w:left w:val="single" w:color="000000" w:sz="4" w:space="0"/>
              <w:bottom w:val="single" w:color="000000" w:sz="4" w:space="0"/>
              <w:right w:val="single" w:color="000000" w:sz="4" w:space="0"/>
            </w:tcBorders>
            <w:noWrap w:val="0"/>
            <w:vAlign w:val="top"/>
          </w:tcPr>
          <w:p w14:paraId="2ADD63CD">
            <w:pPr>
              <w:keepNext w:val="0"/>
              <w:keepLines w:val="0"/>
              <w:widowControl/>
              <w:suppressLineNumbers w:val="0"/>
              <w:jc w:val="center"/>
              <w:textAlignment w:val="top"/>
              <w:rPr>
                <w:rFonts w:hint="eastAsia" w:ascii="仿宋" w:hAnsi="仿宋" w:eastAsia="仿宋" w:cs="仿宋"/>
                <w:b/>
                <w:bCs/>
                <w:i w:val="0"/>
                <w:iCs w:val="0"/>
                <w:color w:val="000000"/>
                <w:sz w:val="24"/>
                <w:szCs w:val="24"/>
                <w:u w:val="none"/>
              </w:rPr>
            </w:pPr>
            <w:r>
              <w:rPr>
                <w:rStyle w:val="8"/>
                <w:lang w:val="en-US" w:eastAsia="zh-CN" w:bidi="ar"/>
              </w:rPr>
              <w:t>行业名称</w:t>
            </w:r>
          </w:p>
        </w:tc>
        <w:tc>
          <w:tcPr>
            <w:tcW w:w="1180" w:type="dxa"/>
            <w:tcBorders>
              <w:top w:val="single" w:color="000000" w:sz="4" w:space="0"/>
              <w:left w:val="single" w:color="000000" w:sz="4" w:space="0"/>
              <w:bottom w:val="single" w:color="000000" w:sz="4" w:space="0"/>
              <w:right w:val="single" w:color="000000" w:sz="4" w:space="0"/>
            </w:tcBorders>
            <w:noWrap w:val="0"/>
            <w:vAlign w:val="top"/>
          </w:tcPr>
          <w:p w14:paraId="0519D359">
            <w:pPr>
              <w:keepNext w:val="0"/>
              <w:keepLines w:val="0"/>
              <w:widowControl/>
              <w:suppressLineNumbers w:val="0"/>
              <w:jc w:val="center"/>
              <w:textAlignment w:val="top"/>
              <w:rPr>
                <w:rFonts w:hint="eastAsia" w:ascii="仿宋" w:hAnsi="仿宋" w:eastAsia="仿宋" w:cs="仿宋"/>
                <w:b/>
                <w:bCs/>
                <w:i w:val="0"/>
                <w:iCs w:val="0"/>
                <w:color w:val="000000"/>
                <w:sz w:val="24"/>
                <w:szCs w:val="24"/>
                <w:u w:val="none"/>
              </w:rPr>
            </w:pPr>
            <w:r>
              <w:rPr>
                <w:rStyle w:val="8"/>
                <w:lang w:val="en-US" w:eastAsia="zh-CN" w:bidi="ar"/>
              </w:rPr>
              <w:t>行业代码</w:t>
            </w:r>
          </w:p>
        </w:tc>
        <w:tc>
          <w:tcPr>
            <w:tcW w:w="2850" w:type="dxa"/>
            <w:tcBorders>
              <w:top w:val="single" w:color="000000" w:sz="4" w:space="0"/>
              <w:left w:val="single" w:color="000000" w:sz="4" w:space="0"/>
              <w:bottom w:val="single" w:color="000000" w:sz="4" w:space="0"/>
              <w:right w:val="single" w:color="000000" w:sz="4" w:space="0"/>
            </w:tcBorders>
            <w:noWrap w:val="0"/>
            <w:vAlign w:val="top"/>
          </w:tcPr>
          <w:p w14:paraId="6184B1D2">
            <w:pPr>
              <w:keepNext w:val="0"/>
              <w:keepLines w:val="0"/>
              <w:widowControl/>
              <w:suppressLineNumbers w:val="0"/>
              <w:jc w:val="center"/>
              <w:textAlignment w:val="top"/>
              <w:rPr>
                <w:rFonts w:hint="eastAsia" w:ascii="仿宋" w:hAnsi="仿宋" w:eastAsia="仿宋" w:cs="仿宋"/>
                <w:b/>
                <w:bCs/>
                <w:i w:val="0"/>
                <w:iCs w:val="0"/>
                <w:color w:val="000000"/>
                <w:sz w:val="24"/>
                <w:szCs w:val="24"/>
                <w:u w:val="none"/>
              </w:rPr>
            </w:pPr>
            <w:r>
              <w:rPr>
                <w:rStyle w:val="8"/>
                <w:lang w:val="en-US" w:eastAsia="zh-CN" w:bidi="ar"/>
              </w:rPr>
              <w:t>行业名称</w:t>
            </w:r>
          </w:p>
        </w:tc>
      </w:tr>
      <w:tr w14:paraId="12C698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220" w:type="dxa"/>
            <w:tcBorders>
              <w:top w:val="single" w:color="000000" w:sz="4" w:space="0"/>
              <w:left w:val="single" w:color="000000" w:sz="4" w:space="0"/>
              <w:bottom w:val="single" w:color="000000" w:sz="4" w:space="0"/>
              <w:right w:val="single" w:color="000000" w:sz="4" w:space="0"/>
            </w:tcBorders>
            <w:noWrap w:val="0"/>
            <w:vAlign w:val="center"/>
          </w:tcPr>
          <w:p w14:paraId="44538D1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8624</w:t>
            </w:r>
          </w:p>
        </w:tc>
        <w:tc>
          <w:tcPr>
            <w:tcW w:w="3000" w:type="dxa"/>
            <w:tcBorders>
              <w:top w:val="single" w:color="000000" w:sz="4" w:space="0"/>
              <w:left w:val="single" w:color="000000" w:sz="4" w:space="0"/>
              <w:bottom w:val="single" w:color="000000" w:sz="4" w:space="0"/>
              <w:right w:val="single" w:color="000000" w:sz="4" w:space="0"/>
            </w:tcBorders>
            <w:noWrap w:val="0"/>
            <w:vAlign w:val="center"/>
          </w:tcPr>
          <w:p w14:paraId="6119EA4D">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Style w:val="9"/>
                <w:lang w:val="en-US" w:eastAsia="zh-CN" w:bidi="ar"/>
              </w:rPr>
              <w:t>音像制品出版</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14:paraId="3189BEA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8730</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14:paraId="42F3330A">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Style w:val="9"/>
                <w:lang w:val="en-US" w:eastAsia="zh-CN" w:bidi="ar"/>
              </w:rPr>
              <w:t>影视节目制作</w:t>
            </w:r>
          </w:p>
        </w:tc>
      </w:tr>
      <w:tr w14:paraId="1033A7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220" w:type="dxa"/>
            <w:tcBorders>
              <w:top w:val="single" w:color="000000" w:sz="4" w:space="0"/>
              <w:left w:val="single" w:color="000000" w:sz="4" w:space="0"/>
              <w:bottom w:val="single" w:color="000000" w:sz="4" w:space="0"/>
              <w:right w:val="single" w:color="000000" w:sz="4" w:space="0"/>
            </w:tcBorders>
            <w:noWrap w:val="0"/>
            <w:vAlign w:val="center"/>
          </w:tcPr>
          <w:p w14:paraId="2972D51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8625</w:t>
            </w:r>
          </w:p>
        </w:tc>
        <w:tc>
          <w:tcPr>
            <w:tcW w:w="3000" w:type="dxa"/>
            <w:tcBorders>
              <w:top w:val="single" w:color="000000" w:sz="4" w:space="0"/>
              <w:left w:val="single" w:color="000000" w:sz="4" w:space="0"/>
              <w:bottom w:val="single" w:color="000000" w:sz="4" w:space="0"/>
              <w:right w:val="single" w:color="000000" w:sz="4" w:space="0"/>
            </w:tcBorders>
            <w:noWrap w:val="0"/>
            <w:vAlign w:val="center"/>
          </w:tcPr>
          <w:p w14:paraId="72E1091F">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Style w:val="9"/>
                <w:lang w:val="en-US" w:eastAsia="zh-CN" w:bidi="ar"/>
              </w:rPr>
              <w:t>电子出版物出版</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14:paraId="78E1366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8740</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14:paraId="46817E91">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Style w:val="9"/>
                <w:lang w:val="en-US" w:eastAsia="zh-CN" w:bidi="ar"/>
              </w:rPr>
              <w:t>广播电视集成播控</w:t>
            </w:r>
          </w:p>
        </w:tc>
      </w:tr>
      <w:tr w14:paraId="3B8E1F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220" w:type="dxa"/>
            <w:tcBorders>
              <w:top w:val="single" w:color="000000" w:sz="4" w:space="0"/>
              <w:left w:val="single" w:color="000000" w:sz="4" w:space="0"/>
              <w:bottom w:val="single" w:color="000000" w:sz="4" w:space="0"/>
              <w:right w:val="single" w:color="000000" w:sz="4" w:space="0"/>
            </w:tcBorders>
            <w:noWrap w:val="0"/>
            <w:vAlign w:val="center"/>
          </w:tcPr>
          <w:p w14:paraId="1412AED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8626</w:t>
            </w:r>
          </w:p>
        </w:tc>
        <w:tc>
          <w:tcPr>
            <w:tcW w:w="3000" w:type="dxa"/>
            <w:tcBorders>
              <w:top w:val="single" w:color="000000" w:sz="4" w:space="0"/>
              <w:left w:val="single" w:color="000000" w:sz="4" w:space="0"/>
              <w:bottom w:val="single" w:color="000000" w:sz="4" w:space="0"/>
              <w:right w:val="single" w:color="000000" w:sz="4" w:space="0"/>
            </w:tcBorders>
            <w:noWrap w:val="0"/>
            <w:vAlign w:val="center"/>
          </w:tcPr>
          <w:p w14:paraId="57ACD51B">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Style w:val="9"/>
                <w:lang w:val="en-US" w:eastAsia="zh-CN" w:bidi="ar"/>
              </w:rPr>
              <w:t>数字出版</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14:paraId="40797FD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8750</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14:paraId="5B59FF6E">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Style w:val="9"/>
                <w:lang w:val="en-US" w:eastAsia="zh-CN" w:bidi="ar"/>
              </w:rPr>
              <w:t>电影和广播电视节目发行</w:t>
            </w:r>
          </w:p>
        </w:tc>
      </w:tr>
      <w:tr w14:paraId="289085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220" w:type="dxa"/>
            <w:tcBorders>
              <w:top w:val="single" w:color="000000" w:sz="4" w:space="0"/>
              <w:left w:val="single" w:color="000000" w:sz="4" w:space="0"/>
              <w:bottom w:val="single" w:color="000000" w:sz="4" w:space="0"/>
              <w:right w:val="single" w:color="000000" w:sz="4" w:space="0"/>
            </w:tcBorders>
            <w:noWrap w:val="0"/>
            <w:vAlign w:val="center"/>
          </w:tcPr>
          <w:p w14:paraId="7D2AA8E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8710</w:t>
            </w:r>
          </w:p>
        </w:tc>
        <w:tc>
          <w:tcPr>
            <w:tcW w:w="3000" w:type="dxa"/>
            <w:tcBorders>
              <w:top w:val="single" w:color="000000" w:sz="4" w:space="0"/>
              <w:left w:val="single" w:color="000000" w:sz="4" w:space="0"/>
              <w:bottom w:val="single" w:color="000000" w:sz="4" w:space="0"/>
              <w:right w:val="single" w:color="000000" w:sz="4" w:space="0"/>
            </w:tcBorders>
            <w:noWrap w:val="0"/>
            <w:vAlign w:val="center"/>
          </w:tcPr>
          <w:p w14:paraId="56D31F02">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Style w:val="9"/>
                <w:lang w:val="en-US" w:eastAsia="zh-CN" w:bidi="ar"/>
              </w:rPr>
              <w:t>广播</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14:paraId="3423627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8760</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14:paraId="0B31A6E0">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Style w:val="9"/>
                <w:lang w:val="en-US" w:eastAsia="zh-CN" w:bidi="ar"/>
              </w:rPr>
              <w:t>电影放映</w:t>
            </w:r>
          </w:p>
        </w:tc>
      </w:tr>
      <w:tr w14:paraId="1344DC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220" w:type="dxa"/>
            <w:tcBorders>
              <w:top w:val="single" w:color="000000" w:sz="4" w:space="0"/>
              <w:left w:val="single" w:color="000000" w:sz="4" w:space="0"/>
              <w:bottom w:val="single" w:color="000000" w:sz="4" w:space="0"/>
              <w:right w:val="single" w:color="000000" w:sz="4" w:space="0"/>
            </w:tcBorders>
            <w:noWrap w:val="0"/>
            <w:vAlign w:val="center"/>
          </w:tcPr>
          <w:p w14:paraId="1FEA0C7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8720</w:t>
            </w:r>
          </w:p>
        </w:tc>
        <w:tc>
          <w:tcPr>
            <w:tcW w:w="3000" w:type="dxa"/>
            <w:tcBorders>
              <w:top w:val="single" w:color="000000" w:sz="4" w:space="0"/>
              <w:left w:val="single" w:color="000000" w:sz="4" w:space="0"/>
              <w:bottom w:val="single" w:color="000000" w:sz="4" w:space="0"/>
              <w:right w:val="single" w:color="000000" w:sz="4" w:space="0"/>
            </w:tcBorders>
            <w:noWrap w:val="0"/>
            <w:vAlign w:val="center"/>
          </w:tcPr>
          <w:p w14:paraId="4A888110">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Style w:val="9"/>
                <w:lang w:val="en-US" w:eastAsia="zh-CN" w:bidi="ar"/>
              </w:rPr>
              <w:t>电视</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14:paraId="2766350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8770</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14:paraId="02C618F4">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Style w:val="9"/>
                <w:lang w:val="en-US" w:eastAsia="zh-CN" w:bidi="ar"/>
              </w:rPr>
              <w:t>录音制作</w:t>
            </w:r>
          </w:p>
        </w:tc>
      </w:tr>
    </w:tbl>
    <w:p w14:paraId="3AAC1880">
      <w:pPr>
        <w:keepNext w:val="0"/>
        <w:keepLines w:val="0"/>
        <w:pageBreakBefore w:val="0"/>
        <w:numPr>
          <w:ilvl w:val="0"/>
          <w:numId w:val="0"/>
        </w:numPr>
        <w:wordWrap/>
        <w:overflowPunct/>
        <w:topLinePunct w:val="0"/>
        <w:bidi w:val="0"/>
        <w:adjustRightInd w:val="0"/>
        <w:snapToGrid/>
        <w:spacing w:line="560" w:lineRule="exact"/>
        <w:ind w:firstLine="640" w:firstLineChars="200"/>
        <w:rPr>
          <w:rFonts w:hint="default"/>
          <w:lang w:val="en-US" w:eastAsia="zh-CN"/>
        </w:rPr>
      </w:pPr>
      <w:r>
        <w:rPr>
          <w:rFonts w:hint="eastAsia" w:ascii="黑体" w:hAnsi="黑体" w:eastAsia="黑体" w:cs="黑体"/>
          <w:b w:val="0"/>
          <w:bCs w:val="0"/>
          <w:color w:val="auto"/>
          <w:sz w:val="32"/>
          <w:szCs w:val="32"/>
          <w:lang w:val="en-US" w:eastAsia="zh-CN"/>
        </w:rPr>
        <w:t>五、填写要求：</w:t>
      </w:r>
      <w:r>
        <w:rPr>
          <w:rFonts w:hint="eastAsia" w:ascii="仿宋_GB2312" w:hAnsi="仿宋_GB2312" w:eastAsia="仿宋_GB2312" w:cs="仿宋_GB2312"/>
          <w:b w:val="0"/>
          <w:bCs w:val="0"/>
          <w:color w:val="auto"/>
          <w:sz w:val="32"/>
          <w:szCs w:val="32"/>
          <w:lang w:val="en-US" w:eastAsia="zh-CN"/>
        </w:rPr>
        <w:t>所有填报栏目一定要完整，资料要仔细核对，保证名称及数据的准确性，并请签字、盖章。</w:t>
      </w:r>
    </w:p>
    <w:p w14:paraId="1D77BCF5"/>
    <w:p w14:paraId="17753BC0"/>
    <w:p w14:paraId="4315F48F"/>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6">
    <w:p>
      <w:r>
        <w:separator/>
      </w:r>
    </w:p>
  </w:footnote>
  <w:footnote w:type="continuationSeparator" w:id="7">
    <w:p>
      <w:r>
        <w:continuationSeparator/>
      </w:r>
    </w:p>
  </w:footnote>
  <w:footnote w:id="0">
    <w:p w14:paraId="07DD5284">
      <w:pPr>
        <w:pStyle w:val="4"/>
        <w:snapToGrid w:val="0"/>
        <w:rPr>
          <w:rFonts w:hint="default" w:ascii="Times New Roman" w:hAnsi="Times New Roman" w:eastAsia="宋体" w:cs="Times New Roman"/>
          <w:lang w:val="en-US" w:eastAsia="zh-CN"/>
        </w:rPr>
      </w:pPr>
      <w:r>
        <w:rPr>
          <w:rStyle w:val="7"/>
          <w:rFonts w:hint="default" w:ascii="Times New Roman" w:hAnsi="Times New Roman" w:cs="Times New Roman"/>
        </w:rPr>
        <w:footnoteRef/>
      </w:r>
      <w:r>
        <w:rPr>
          <w:rFonts w:hint="default" w:ascii="Times New Roman" w:hAnsi="Times New Roman" w:cs="Times New Roman"/>
        </w:rPr>
        <w:t xml:space="preserve"> </w:t>
      </w:r>
      <w:r>
        <w:rPr>
          <w:rFonts w:hint="default" w:ascii="Times New Roman" w:hAnsi="Times New Roman" w:cs="Times New Roman"/>
          <w:lang w:val="en-US" w:eastAsia="zh-CN"/>
        </w:rPr>
        <w:t>参照：《国民经济行业分类》（GB/T 4754—2017）</w:t>
      </w:r>
    </w:p>
  </w:footnote>
  <w:footnote w:id="1">
    <w:p w14:paraId="348FC9EB">
      <w:pPr>
        <w:pStyle w:val="4"/>
        <w:snapToGrid w:val="0"/>
        <w:rPr>
          <w:rFonts w:hint="default" w:ascii="Times New Roman" w:hAnsi="Times New Roman" w:eastAsia="宋体" w:cs="Times New Roman"/>
          <w:lang w:val="en-US" w:eastAsia="zh-CN"/>
        </w:rPr>
      </w:pPr>
      <w:r>
        <w:rPr>
          <w:rStyle w:val="7"/>
          <w:rFonts w:hint="default" w:ascii="Times New Roman" w:hAnsi="Times New Roman" w:cs="Times New Roman"/>
        </w:rPr>
        <w:footnoteRef/>
      </w:r>
      <w:r>
        <w:rPr>
          <w:rFonts w:hint="default" w:ascii="Times New Roman" w:hAnsi="Times New Roman" w:cs="Times New Roman"/>
        </w:rPr>
        <w:t xml:space="preserve"> </w:t>
      </w:r>
      <w:r>
        <w:rPr>
          <w:rFonts w:hint="default" w:ascii="Times New Roman" w:hAnsi="Times New Roman" w:cs="Times New Roman"/>
          <w:lang w:val="en-US" w:eastAsia="zh-CN"/>
        </w:rPr>
        <w:t>参照：《国民经济行业分类》（GB/T 4754—2017）</w:t>
      </w:r>
    </w:p>
  </w:footnote>
  <w:footnote w:id="2">
    <w:p w14:paraId="2CA973CB">
      <w:pPr>
        <w:pStyle w:val="4"/>
        <w:snapToGrid w:val="0"/>
        <w:rPr>
          <w:rFonts w:hint="default" w:ascii="Times New Roman" w:hAnsi="Times New Roman" w:eastAsia="宋体" w:cs="Times New Roman"/>
          <w:lang w:val="en-US" w:eastAsia="zh-CN"/>
        </w:rPr>
      </w:pPr>
      <w:r>
        <w:rPr>
          <w:rStyle w:val="7"/>
          <w:rFonts w:hint="default" w:ascii="Times New Roman" w:hAnsi="Times New Roman" w:cs="Times New Roman"/>
        </w:rPr>
        <w:footnoteRef/>
      </w:r>
      <w:r>
        <w:rPr>
          <w:rFonts w:hint="default" w:ascii="Times New Roman" w:hAnsi="Times New Roman" w:cs="Times New Roman"/>
        </w:rPr>
        <w:t xml:space="preserve"> </w:t>
      </w:r>
      <w:r>
        <w:rPr>
          <w:rFonts w:hint="default" w:ascii="Times New Roman" w:hAnsi="Times New Roman" w:cs="Times New Roman"/>
          <w:lang w:val="en-US" w:eastAsia="zh-CN"/>
        </w:rPr>
        <w:t>参照：《浙江省数字经济核心产业统计分类目录》（2018）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D410A59"/>
    <w:multiLevelType w:val="singleLevel"/>
    <w:tmpl w:val="4D410A59"/>
    <w:lvl w:ilvl="0" w:tentative="0">
      <w:start w:val="4"/>
      <w:numFmt w:val="chineseCounting"/>
      <w:suff w:val="nothing"/>
      <w:lvlText w:val="%1、"/>
      <w:lvlJc w:val="left"/>
      <w:rPr>
        <w:rFonts w:hint="eastAsia" w:ascii="黑体" w:hAnsi="黑体" w:eastAsia="黑体" w:cs="黑体"/>
      </w:rPr>
    </w:lvl>
  </w:abstractNum>
  <w:abstractNum w:abstractNumId="1">
    <w:nsid w:val="7E1082C8"/>
    <w:multiLevelType w:val="singleLevel"/>
    <w:tmpl w:val="7E1082C8"/>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6"/>
    <w:footnote w:id="7"/>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kyMTQ2MmU2N2I5ZWU1NzQxODQ2MWFkNDg3OWExYTAifQ=="/>
  </w:docVars>
  <w:rsids>
    <w:rsidRoot w:val="00000000"/>
    <w:rsid w:val="0A176B8E"/>
    <w:rsid w:val="0B8617A2"/>
    <w:rsid w:val="0DFE7425"/>
    <w:rsid w:val="0E5F070A"/>
    <w:rsid w:val="237B06F5"/>
    <w:rsid w:val="277108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autoRedefine/>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spacing w:line="560" w:lineRule="exact"/>
      <w:ind w:right="45"/>
    </w:pPr>
    <w:rPr>
      <w:rFonts w:ascii="仿宋_GB2312" w:eastAsia="仿宋_GB2312"/>
      <w:sz w:val="32"/>
    </w:rPr>
  </w:style>
  <w:style w:type="paragraph" w:styleId="3">
    <w:name w:val="Body Text First Indent"/>
    <w:basedOn w:val="2"/>
    <w:next w:val="1"/>
    <w:qFormat/>
    <w:uiPriority w:val="0"/>
    <w:pPr>
      <w:ind w:firstLine="100" w:firstLineChars="100"/>
    </w:pPr>
    <w:rPr>
      <w:rFonts w:ascii="Times New Roman" w:hAnsi="Times New Roman" w:cs="Times New Roman"/>
      <w:lang w:bidi="ar-SA"/>
    </w:rPr>
  </w:style>
  <w:style w:type="paragraph" w:styleId="4">
    <w:name w:val="footnote text"/>
    <w:basedOn w:val="1"/>
    <w:qFormat/>
    <w:uiPriority w:val="0"/>
    <w:pPr>
      <w:snapToGrid w:val="0"/>
      <w:jc w:val="left"/>
    </w:pPr>
    <w:rPr>
      <w:sz w:val="18"/>
    </w:rPr>
  </w:style>
  <w:style w:type="character" w:styleId="7">
    <w:name w:val="footnote reference"/>
    <w:basedOn w:val="6"/>
    <w:qFormat/>
    <w:uiPriority w:val="0"/>
    <w:rPr>
      <w:vertAlign w:val="superscript"/>
    </w:rPr>
  </w:style>
  <w:style w:type="character" w:customStyle="1" w:styleId="8">
    <w:name w:val="font31"/>
    <w:basedOn w:val="6"/>
    <w:autoRedefine/>
    <w:qFormat/>
    <w:uiPriority w:val="0"/>
    <w:rPr>
      <w:rFonts w:hint="eastAsia" w:ascii="仿宋" w:hAnsi="仿宋" w:eastAsia="仿宋" w:cs="仿宋"/>
      <w:b/>
      <w:bCs/>
      <w:color w:val="000000"/>
      <w:sz w:val="24"/>
      <w:szCs w:val="24"/>
      <w:u w:val="none"/>
    </w:rPr>
  </w:style>
  <w:style w:type="character" w:customStyle="1" w:styleId="9">
    <w:name w:val="font01"/>
    <w:basedOn w:val="6"/>
    <w:autoRedefine/>
    <w:qFormat/>
    <w:uiPriority w:val="0"/>
    <w:rPr>
      <w:rFonts w:hint="eastAsia" w:ascii="仿宋" w:hAnsi="仿宋" w:eastAsia="仿宋" w:cs="仿宋"/>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1463</Words>
  <Characters>1500</Characters>
  <Lines>0</Lines>
  <Paragraphs>0</Paragraphs>
  <TotalTime>0</TotalTime>
  <ScaleCrop>false</ScaleCrop>
  <LinksUpToDate>false</LinksUpToDate>
  <CharactersWithSpaces>1506</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2023-07-24T10:14:00Z</dcterms:created>
  <dc:creator>FY</dc:creator>
  <cp:lastModifiedBy>樊燕</cp:lastModifiedBy>
  <dcterms:modified xsi:type="dcterms:W3CDTF">2025-04-18T07:20:05Z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C126154D8AD445EAB81531E22E5F3C15_12</vt:lpwstr>
  </property>
  <property fmtid="{D5CDD505-2E9C-101B-9397-08002B2CF9AE}" pid="4" name="KSOTemplateDocerSaveRecord">
    <vt:lpwstr>eyJoZGlkIjoiMTQzNDUwYjM4OWNkYzE4NDViZmUxNmYzNzk5M2ZjOGUiLCJ1c2VySWQiOiI0MjgyMDU5MTAifQ==</vt:lpwstr>
  </property>
</Properties>
</file>